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EDB6" w14:textId="77777777" w:rsidR="005A2BBA" w:rsidRDefault="005A2BBA" w:rsidP="0011228E">
      <w:bookmarkStart w:id="0" w:name="_Toc288726025"/>
      <w:bookmarkStart w:id="1" w:name="_Toc405456327"/>
    </w:p>
    <w:p w14:paraId="6220AD05" w14:textId="41F0E6A8" w:rsidR="0011228E" w:rsidRPr="00305767" w:rsidRDefault="0011228E" w:rsidP="00305767">
      <w:pPr>
        <w:pStyle w:val="Heading1"/>
        <w:rPr>
          <w:rFonts w:asciiTheme="majorHAnsi" w:hAnsiTheme="majorHAnsi" w:cs="TrebuchetMS-Bold"/>
          <w:b/>
          <w:sz w:val="22"/>
        </w:rPr>
      </w:pPr>
      <w:r w:rsidRPr="4EE2817C">
        <w:rPr>
          <w:rStyle w:val="TitleChar"/>
          <w:color w:val="218993" w:themeColor="accent1" w:themeShade="BF"/>
        </w:rPr>
        <w:t xml:space="preserve">Trustee </w:t>
      </w:r>
      <w:r w:rsidR="005A2BBA" w:rsidRPr="4EE2817C">
        <w:rPr>
          <w:rStyle w:val="TitleChar"/>
          <w:color w:val="218993" w:themeColor="accent1" w:themeShade="BF"/>
        </w:rPr>
        <w:t>Recruitment Informa</w:t>
      </w:r>
      <w:r w:rsidRPr="4EE2817C">
        <w:rPr>
          <w:rStyle w:val="TitleChar"/>
          <w:color w:val="218993" w:themeColor="accent1" w:themeShade="BF"/>
        </w:rPr>
        <w:t>ti</w:t>
      </w:r>
      <w:r w:rsidR="005A2BBA" w:rsidRPr="4EE2817C">
        <w:rPr>
          <w:rStyle w:val="TitleChar"/>
          <w:color w:val="218993" w:themeColor="accent1" w:themeShade="BF"/>
        </w:rPr>
        <w:t>on</w:t>
      </w:r>
      <w:r>
        <w:br/>
      </w:r>
      <w:r w:rsidR="00305767">
        <w:rPr>
          <w:rFonts w:asciiTheme="majorHAnsi" w:eastAsiaTheme="majorEastAsia" w:hAnsiTheme="majorHAnsi" w:cstheme="majorBidi"/>
          <w:b/>
          <w:sz w:val="22"/>
          <w:szCs w:val="22"/>
        </w:rPr>
        <w:t>November</w:t>
      </w:r>
      <w:r w:rsidR="3D3485A0" w:rsidRPr="4EE2817C">
        <w:rPr>
          <w:rStyle w:val="Heading2Char"/>
          <w:rFonts w:asciiTheme="majorHAnsi" w:hAnsiTheme="majorHAnsi"/>
        </w:rPr>
        <w:t xml:space="preserve"> 2020</w:t>
      </w:r>
    </w:p>
    <w:p w14:paraId="58C53230" w14:textId="6C69ADF8" w:rsidR="00CA2C68" w:rsidRDefault="0011228E" w:rsidP="00CA2C68">
      <w:r w:rsidRPr="0011228E">
        <w:rPr>
          <w:lang w:val="en-US" w:eastAsia="en-US"/>
        </w:rPr>
        <w:t xml:space="preserve">National arts and </w:t>
      </w:r>
      <w:r w:rsidR="00CA2C68">
        <w:rPr>
          <w:lang w:val="en-US" w:eastAsia="en-US"/>
        </w:rPr>
        <w:t>culture</w:t>
      </w:r>
      <w:r w:rsidRPr="0011228E">
        <w:rPr>
          <w:lang w:val="en-US" w:eastAsia="en-US"/>
        </w:rPr>
        <w:t xml:space="preserve"> charity The Audi</w:t>
      </w:r>
      <w:r>
        <w:rPr>
          <w:lang w:val="en-US" w:eastAsia="en-US"/>
        </w:rPr>
        <w:t xml:space="preserve">ence Agency is </w:t>
      </w:r>
      <w:r w:rsidRPr="0011228E">
        <w:t>seeking new trustees to join our Board of Directors and guide our mission and development</w:t>
      </w:r>
      <w:r>
        <w:rPr>
          <w:lang w:val="en-US" w:eastAsia="en-US"/>
        </w:rPr>
        <w:t xml:space="preserve">. </w:t>
      </w:r>
      <w:r w:rsidR="00CA2C68">
        <w:t>We are passionate about the power of great culture to transform communities and society</w:t>
      </w:r>
      <w:r w:rsidR="00620AE3">
        <w:t xml:space="preserve"> </w:t>
      </w:r>
      <w:r w:rsidR="00CA2C68">
        <w:t xml:space="preserve">and committed to enabling brilliant public engagement through developing better insight, dialogue and strategic thinking. We are seeking trustees who share our passion and commitment and have the knowledge and experience </w:t>
      </w:r>
      <w:r w:rsidR="4B60B3AB">
        <w:t xml:space="preserve">to </w:t>
      </w:r>
      <w:r w:rsidR="00CA2C68">
        <w:t>support the organisation and its Executive.</w:t>
      </w:r>
    </w:p>
    <w:p w14:paraId="03EBD18F" w14:textId="58D11D78" w:rsidR="145B74F3" w:rsidRPr="00166C32" w:rsidRDefault="145B74F3">
      <w:r w:rsidRPr="04D40771">
        <w:rPr>
          <w:rFonts w:eastAsia="Trebuchet MS" w:cs="Trebuchet MS"/>
          <w:szCs w:val="22"/>
        </w:rPr>
        <w:t xml:space="preserve">This pack gives more information about </w:t>
      </w:r>
      <w:hyperlink r:id="rId11" w:anchor="_The_Audience_Agency" w:history="1">
        <w:r w:rsidRPr="04D40771">
          <w:rPr>
            <w:rStyle w:val="Hyperlink"/>
            <w:rFonts w:eastAsia="Trebuchet MS" w:cs="Trebuchet MS"/>
            <w:szCs w:val="22"/>
          </w:rPr>
          <w:t>The Audience Agency</w:t>
        </w:r>
      </w:hyperlink>
      <w:r w:rsidRPr="04D40771">
        <w:rPr>
          <w:rFonts w:eastAsia="Trebuchet MS" w:cs="Trebuchet MS"/>
          <w:szCs w:val="22"/>
        </w:rPr>
        <w:t xml:space="preserve"> and its </w:t>
      </w:r>
      <w:hyperlink r:id="rId12" w:anchor="_The_Audience_Agency_1" w:history="1">
        <w:r w:rsidRPr="04D40771">
          <w:rPr>
            <w:rStyle w:val="Hyperlink"/>
            <w:rFonts w:eastAsia="Trebuchet MS" w:cs="Trebuchet MS"/>
            <w:szCs w:val="22"/>
          </w:rPr>
          <w:t>governance</w:t>
        </w:r>
      </w:hyperlink>
      <w:r w:rsidRPr="04D40771">
        <w:rPr>
          <w:rFonts w:eastAsia="Trebuchet MS" w:cs="Trebuchet MS"/>
          <w:szCs w:val="22"/>
        </w:rPr>
        <w:t xml:space="preserve">, </w:t>
      </w:r>
      <w:hyperlink r:id="rId13" w:anchor="_Trustee_Recruitment_2020" w:history="1">
        <w:r w:rsidRPr="04D40771">
          <w:rPr>
            <w:rStyle w:val="Hyperlink"/>
            <w:rFonts w:eastAsia="Trebuchet MS" w:cs="Trebuchet MS"/>
            <w:szCs w:val="22"/>
          </w:rPr>
          <w:t>the role</w:t>
        </w:r>
      </w:hyperlink>
      <w:r w:rsidRPr="04D40771">
        <w:rPr>
          <w:rFonts w:eastAsia="Trebuchet MS" w:cs="Trebuchet MS"/>
          <w:szCs w:val="22"/>
        </w:rPr>
        <w:t xml:space="preserve">, and </w:t>
      </w:r>
      <w:hyperlink r:id="rId14" w:anchor="_Expressions_of_Interest" w:history="1">
        <w:r w:rsidRPr="04D40771">
          <w:rPr>
            <w:rStyle w:val="Hyperlink"/>
            <w:rFonts w:eastAsia="Trebuchet MS" w:cs="Trebuchet MS"/>
            <w:szCs w:val="22"/>
          </w:rPr>
          <w:t>how to apply</w:t>
        </w:r>
      </w:hyperlink>
      <w:r w:rsidRPr="04D40771">
        <w:rPr>
          <w:rFonts w:eastAsia="Trebuchet MS" w:cs="Trebuchet MS"/>
          <w:szCs w:val="22"/>
        </w:rPr>
        <w:t xml:space="preserve">.   </w:t>
      </w:r>
    </w:p>
    <w:p w14:paraId="2939CAC9" w14:textId="77777777" w:rsidR="00DC29D8" w:rsidRDefault="00DC29D8" w:rsidP="00DC29D8">
      <w:r>
        <w:t>We are seeking to enhance the Board skills and experience over the next 3 – 18 months. We are particularly seeking people with knowledge of:</w:t>
      </w:r>
    </w:p>
    <w:p w14:paraId="29255AA3" w14:textId="77777777" w:rsidR="00DC29D8" w:rsidRDefault="00DC29D8" w:rsidP="00DC29D8">
      <w:pPr>
        <w:pStyle w:val="ListParagraph"/>
        <w:numPr>
          <w:ilvl w:val="0"/>
          <w:numId w:val="1"/>
        </w:numPr>
        <w:rPr>
          <w:rFonts w:eastAsia="Trebuchet MS" w:cs="Trebuchet MS"/>
          <w:szCs w:val="22"/>
        </w:rPr>
      </w:pPr>
      <w:r>
        <w:t>creative insight-driven consulting</w:t>
      </w:r>
    </w:p>
    <w:p w14:paraId="1912DBFC" w14:textId="77777777" w:rsidR="00DC29D8" w:rsidRDefault="00DC29D8" w:rsidP="00DC29D8">
      <w:pPr>
        <w:pStyle w:val="ListParagraph"/>
        <w:numPr>
          <w:ilvl w:val="0"/>
          <w:numId w:val="1"/>
        </w:numPr>
        <w:rPr>
          <w:rFonts w:eastAsia="Trebuchet MS" w:cs="Trebuchet MS"/>
          <w:szCs w:val="22"/>
        </w:rPr>
      </w:pPr>
      <w:r>
        <w:t>access and inclusion</w:t>
      </w:r>
    </w:p>
    <w:p w14:paraId="038E11F1" w14:textId="77777777" w:rsidR="00DC29D8" w:rsidRPr="0083469B" w:rsidRDefault="00DC29D8" w:rsidP="00DC29D8">
      <w:pPr>
        <w:pStyle w:val="ListParagraph"/>
        <w:numPr>
          <w:ilvl w:val="0"/>
          <w:numId w:val="1"/>
        </w:numPr>
        <w:rPr>
          <w:rFonts w:eastAsia="Trebuchet MS" w:cs="Trebuchet MS"/>
          <w:szCs w:val="22"/>
        </w:rPr>
      </w:pPr>
      <w:r>
        <w:t xml:space="preserve">place-making and regeneration. </w:t>
      </w:r>
    </w:p>
    <w:p w14:paraId="7C52F149" w14:textId="77777777" w:rsidR="00DC29D8" w:rsidRPr="0083469B" w:rsidRDefault="00DC29D8" w:rsidP="00DC29D8">
      <w:pPr>
        <w:pStyle w:val="ListParagraph"/>
        <w:numPr>
          <w:ilvl w:val="0"/>
          <w:numId w:val="1"/>
        </w:numPr>
        <w:rPr>
          <w:rFonts w:eastAsia="Trebuchet MS" w:cs="Trebuchet MS"/>
          <w:szCs w:val="22"/>
        </w:rPr>
      </w:pPr>
      <w:r>
        <w:t>legal practice (IP, international contracts)</w:t>
      </w:r>
    </w:p>
    <w:p w14:paraId="38F0FDC4" w14:textId="52F40191" w:rsidR="0011228E" w:rsidDel="001563C3" w:rsidRDefault="001563C3" w:rsidP="4EE2817C">
      <w:pPr>
        <w:rPr>
          <w:lang w:val="en-US" w:eastAsia="en-US"/>
        </w:rPr>
      </w:pPr>
      <w:r>
        <w:t xml:space="preserve">We are also looking for people with experience/ networks in </w:t>
      </w:r>
      <w:r w:rsidR="0546239E">
        <w:t xml:space="preserve">the </w:t>
      </w:r>
      <w:r>
        <w:t>cultural sector</w:t>
      </w:r>
      <w:r w:rsidR="1CCC06BB">
        <w:t xml:space="preserve"> – particularly in </w:t>
      </w:r>
      <w:r w:rsidR="0F157A1B">
        <w:t>in Scotland, Wales, the North East and</w:t>
      </w:r>
      <w:r>
        <w:t xml:space="preserve"> in Europe. </w:t>
      </w:r>
      <w:r w:rsidR="0011228E" w:rsidRPr="4EE2817C" w:rsidDel="001563C3">
        <w:rPr>
          <w:lang w:val="en-US" w:eastAsia="en-US"/>
        </w:rPr>
        <w:t>We value diversity of perspective and lived experience and particularly welcome disabled candidates, people of colour and from all regions.</w:t>
      </w:r>
    </w:p>
    <w:p w14:paraId="104428F0" w14:textId="77777777" w:rsidR="005A2BBA" w:rsidRDefault="005A2BBA" w:rsidP="0011228E">
      <w:pPr>
        <w:pStyle w:val="Heading1"/>
      </w:pPr>
      <w:bookmarkStart w:id="2" w:name="_The_Audience_Agency"/>
      <w:bookmarkEnd w:id="2"/>
      <w:r w:rsidRPr="5001F063">
        <w:t>The Audience Agency</w:t>
      </w:r>
      <w:r w:rsidR="0011228E">
        <w:t xml:space="preserve"> Mission and Activity</w:t>
      </w:r>
    </w:p>
    <w:p w14:paraId="69BA5135" w14:textId="77777777" w:rsidR="00A20B89" w:rsidRDefault="00A20B89" w:rsidP="00A20B89">
      <w:r>
        <w:t xml:space="preserve">The Audience Agency is a mission-led organisation, which exists to give people better access to culture, for the public good and the vitality of the sector. Our purpose is to lead insight-driven, audience-focused practice and policy. </w:t>
      </w:r>
    </w:p>
    <w:p w14:paraId="2BCA4A74" w14:textId="77777777" w:rsidR="00A20B89" w:rsidRDefault="00A20B89" w:rsidP="00A20B89">
      <w:r>
        <w:t xml:space="preserve">We hope to contribute in increasing the number and diversity of people engaging with a broad range of culture, and the depth and scope of their involvement. Everyone should be able to enjoy the benefits of cultural participation. We use our data, skills and knowhow as agents for positive change, to make sure people’s voices inspire the way the creative industries </w:t>
      </w:r>
      <w:r>
        <w:lastRenderedPageBreak/>
        <w:t>engage, make, curate, channel and communicate. We think it is the key to being relevant as well as resilient.</w:t>
      </w:r>
    </w:p>
    <w:p w14:paraId="05B0B001" w14:textId="374005E2" w:rsidR="00CA2C68" w:rsidRPr="00166C32" w:rsidRDefault="00A20B89" w:rsidP="0011228E">
      <w:pPr>
        <w:pStyle w:val="Heading1"/>
        <w:rPr>
          <w:color w:val="auto"/>
          <w:sz w:val="22"/>
          <w:szCs w:val="22"/>
        </w:rPr>
      </w:pPr>
      <w:r w:rsidRPr="00166C32">
        <w:rPr>
          <w:rFonts w:asciiTheme="majorHAnsi" w:hAnsiTheme="majorHAnsi"/>
          <w:color w:val="auto"/>
          <w:sz w:val="22"/>
          <w:szCs w:val="22"/>
        </w:rPr>
        <w:t xml:space="preserve">Our team of specialists provide bespoke </w:t>
      </w:r>
      <w:hyperlink r:id="rId15" w:history="1">
        <w:r w:rsidRPr="009846C2">
          <w:rPr>
            <w:rStyle w:val="Hyperlink"/>
            <w:rFonts w:asciiTheme="majorHAnsi" w:hAnsiTheme="majorHAnsi"/>
            <w:color w:val="0070C0"/>
            <w:sz w:val="22"/>
            <w:szCs w:val="22"/>
          </w:rPr>
          <w:t>consultancy and research services</w:t>
        </w:r>
      </w:hyperlink>
      <w:r w:rsidRPr="00166C32">
        <w:rPr>
          <w:rFonts w:asciiTheme="majorHAnsi" w:hAnsiTheme="majorHAnsi"/>
          <w:color w:val="auto"/>
          <w:sz w:val="22"/>
          <w:szCs w:val="22"/>
        </w:rPr>
        <w:t xml:space="preserve"> in audience engagement, digital transformation, and creative economy/place making. Our unique</w:t>
      </w:r>
      <w:r w:rsidR="64EA5CBE" w:rsidRPr="00166C32">
        <w:rPr>
          <w:rFonts w:asciiTheme="majorHAnsi" w:hAnsiTheme="majorHAnsi"/>
          <w:color w:val="auto"/>
          <w:sz w:val="22"/>
          <w:szCs w:val="22"/>
        </w:rPr>
        <w:t>, world-first</w:t>
      </w:r>
      <w:r w:rsidRPr="00166C32">
        <w:rPr>
          <w:rFonts w:asciiTheme="majorHAnsi" w:hAnsiTheme="majorHAnsi"/>
          <w:color w:val="auto"/>
          <w:sz w:val="22"/>
          <w:szCs w:val="22"/>
        </w:rPr>
        <w:t xml:space="preserve"> data platform </w:t>
      </w:r>
      <w:hyperlink r:id="rId16" w:history="1">
        <w:r w:rsidRPr="009846C2">
          <w:rPr>
            <w:rStyle w:val="Hyperlink"/>
            <w:rFonts w:asciiTheme="majorHAnsi" w:hAnsiTheme="majorHAnsi"/>
            <w:color w:val="0070C0"/>
            <w:sz w:val="22"/>
            <w:szCs w:val="22"/>
          </w:rPr>
          <w:t>Audience Finder</w:t>
        </w:r>
      </w:hyperlink>
      <w:r w:rsidRPr="00166C32">
        <w:rPr>
          <w:rFonts w:asciiTheme="majorHAnsi" w:hAnsiTheme="majorHAnsi"/>
          <w:color w:val="auto"/>
          <w:sz w:val="22"/>
          <w:szCs w:val="22"/>
        </w:rPr>
        <w:t xml:space="preserve"> provides data insight and solutions about actual and potential audiences to cultural organisations in the UK and, through our trading subsidiary, internationally.</w:t>
      </w:r>
      <w:bookmarkStart w:id="3" w:name="_The_Audience_Agency_1"/>
      <w:bookmarkEnd w:id="3"/>
    </w:p>
    <w:p w14:paraId="4D4F5988" w14:textId="77777777" w:rsidR="005A2BBA" w:rsidRDefault="0011228E" w:rsidP="0011228E">
      <w:pPr>
        <w:pStyle w:val="Heading1"/>
      </w:pPr>
      <w:r>
        <w:t xml:space="preserve">The Audience Agency </w:t>
      </w:r>
      <w:r w:rsidR="005A2BBA">
        <w:t>Governance</w:t>
      </w:r>
    </w:p>
    <w:p w14:paraId="782A993C" w14:textId="233CE18F" w:rsidR="005A2BBA" w:rsidRPr="009F4CBD" w:rsidRDefault="005A2BBA" w:rsidP="0011228E">
      <w:r>
        <w:t>The Audience Agency is a registered charity and a company limited by guarantee and is governed by its charitable objects and Memorandum and Articles of Association</w:t>
      </w:r>
      <w:r w:rsidR="00095A70">
        <w:t>.</w:t>
      </w:r>
      <w:r w:rsidR="00CA2C68">
        <w:t xml:space="preserve"> </w:t>
      </w:r>
      <w:r w:rsidR="00095A70">
        <w:t>I</w:t>
      </w:r>
      <w:r w:rsidR="00CA2C68">
        <w:t>t owns a</w:t>
      </w:r>
      <w:r>
        <w:t xml:space="preserve"> trading subsidiary</w:t>
      </w:r>
      <w:r w:rsidR="00885A40">
        <w:t xml:space="preserve">, </w:t>
      </w:r>
      <w:r w:rsidR="00E263C6">
        <w:t>T</w:t>
      </w:r>
      <w:r w:rsidR="009846C2">
        <w:t>h</w:t>
      </w:r>
      <w:r w:rsidR="1E3842F0">
        <w:t>e Audience Agency Services</w:t>
      </w:r>
      <w:r w:rsidR="49C92815">
        <w:t xml:space="preserve"> </w:t>
      </w:r>
      <w:r w:rsidR="00E263C6">
        <w:t>TAAS</w:t>
      </w:r>
      <w:r w:rsidR="49C92815">
        <w:t>)</w:t>
      </w:r>
      <w:r w:rsidR="00E263C6">
        <w:t>,</w:t>
      </w:r>
      <w:r>
        <w:t xml:space="preserve"> </w:t>
      </w:r>
      <w:r w:rsidR="00CA2C68">
        <w:t>which</w:t>
      </w:r>
      <w:r>
        <w:t xml:space="preserve"> covena</w:t>
      </w:r>
      <w:r w:rsidR="0011228E">
        <w:t>nts profits back to the charity</w:t>
      </w:r>
      <w:r>
        <w:t>.</w:t>
      </w:r>
      <w:r w:rsidR="00885A40">
        <w:t xml:space="preserve"> </w:t>
      </w:r>
      <w:r w:rsidR="00E263C6">
        <w:t xml:space="preserve">The subsidiary </w:t>
      </w:r>
      <w:r w:rsidR="00232880">
        <w:t>is the vehicle through which the development of the data platform is funded and managed</w:t>
      </w:r>
      <w:r w:rsidR="25F09A93">
        <w:t xml:space="preserve"> and some commercial consulting </w:t>
      </w:r>
      <w:r w:rsidR="08CAE825">
        <w:t>i</w:t>
      </w:r>
      <w:r w:rsidR="25F09A93">
        <w:t>s offered</w:t>
      </w:r>
      <w:r w:rsidR="00A62849">
        <w:t>.</w:t>
      </w:r>
    </w:p>
    <w:p w14:paraId="1545830B" w14:textId="0E72016E" w:rsidR="0011228E" w:rsidRDefault="00CA2C68" w:rsidP="0011228E">
      <w:r>
        <w:t>M</w:t>
      </w:r>
      <w:r w:rsidR="005A2BBA" w:rsidRPr="009F4CBD">
        <w:t>embers of the Board</w:t>
      </w:r>
      <w:r w:rsidR="005A2BBA">
        <w:t>s of both companies</w:t>
      </w:r>
      <w:r w:rsidR="005A2BBA" w:rsidRPr="009F4CBD">
        <w:t xml:space="preserve"> are Directors in company law and Trustees in </w:t>
      </w:r>
      <w:r w:rsidR="005A2BBA">
        <w:t>c</w:t>
      </w:r>
      <w:r w:rsidR="005A2BBA" w:rsidRPr="009F4CBD">
        <w:t xml:space="preserve">harity </w:t>
      </w:r>
      <w:r w:rsidR="005A2BBA">
        <w:t>l</w:t>
      </w:r>
      <w:r w:rsidR="005A2BBA" w:rsidRPr="009F4CBD">
        <w:t>aw</w:t>
      </w:r>
      <w:r>
        <w:t>, with certain</w:t>
      </w:r>
      <w:r w:rsidR="005A2BBA" w:rsidRPr="009F4CBD">
        <w:t xml:space="preserve"> legal, financial and fiduciary duties. </w:t>
      </w:r>
      <w:r w:rsidR="005A2BBA" w:rsidRPr="00C4443B">
        <w:t>The</w:t>
      </w:r>
      <w:r w:rsidR="005A2BBA">
        <w:t xml:space="preserve"> Board </w:t>
      </w:r>
      <w:r>
        <w:t>is also responsible for</w:t>
      </w:r>
      <w:r w:rsidR="005A2BBA" w:rsidRPr="00C4443B">
        <w:t xml:space="preserve"> conditions placed on grants </w:t>
      </w:r>
      <w:r w:rsidR="0011228E">
        <w:t xml:space="preserve">from public and private funds. </w:t>
      </w:r>
    </w:p>
    <w:p w14:paraId="26C0F45F" w14:textId="3E459B4B" w:rsidR="005A2BBA" w:rsidRDefault="00CA2C68" w:rsidP="0011228E">
      <w:r>
        <w:t>It is important that</w:t>
      </w:r>
      <w:r w:rsidR="005A2BBA">
        <w:t xml:space="preserve"> Board members fully understand and support The Audience Agency’s mission and aims, </w:t>
      </w:r>
      <w:r>
        <w:t>having a</w:t>
      </w:r>
      <w:r w:rsidR="005A2BBA">
        <w:t xml:space="preserve"> good understanding of the complexities of a non-revenue funded, not-for profit organisation working entrepreneurially within the cultural sector. </w:t>
      </w:r>
    </w:p>
    <w:p w14:paraId="32F80AE0" w14:textId="22203391" w:rsidR="005A2BBA" w:rsidRDefault="005A2BBA" w:rsidP="0011228E">
      <w:pPr>
        <w:pStyle w:val="Heading2"/>
      </w:pPr>
      <w:r>
        <w:t>Current Board Members</w:t>
      </w:r>
      <w:r w:rsidR="00CA2C68">
        <w:t xml:space="preserve"> &amp; Executive</w:t>
      </w:r>
    </w:p>
    <w:p w14:paraId="1EDACFC1" w14:textId="14F6B791" w:rsidR="00CA2C68" w:rsidRDefault="00CA2C68" w:rsidP="00CA2C68">
      <w:r>
        <w:t xml:space="preserve">Information on our current Board members can be found </w:t>
      </w:r>
      <w:hyperlink r:id="rId17" w:anchor="team-nav" w:history="1">
        <w:r w:rsidRPr="00CA2C68">
          <w:rPr>
            <w:rStyle w:val="Hyperlink"/>
          </w:rPr>
          <w:t>here</w:t>
        </w:r>
      </w:hyperlink>
      <w:r w:rsidR="00126891">
        <w:t xml:space="preserve">. </w:t>
      </w:r>
    </w:p>
    <w:p w14:paraId="30A3ED2B" w14:textId="4AFC28F3" w:rsidR="00CA2C68" w:rsidRDefault="00126891" w:rsidP="4EE2817C">
      <w:r>
        <w:t xml:space="preserve">The Chief Executive is </w:t>
      </w:r>
      <w:hyperlink r:id="rId18">
        <w:r w:rsidR="0011228E" w:rsidRPr="4EE2817C">
          <w:rPr>
            <w:rStyle w:val="Hyperlink"/>
          </w:rPr>
          <w:t>Anne Torreggiani</w:t>
        </w:r>
      </w:hyperlink>
      <w:r w:rsidR="00CA2C68">
        <w:t xml:space="preserve">. </w:t>
      </w:r>
      <w:r w:rsidR="0035D426">
        <w:t xml:space="preserve"> TAAS: </w:t>
      </w:r>
      <w:hyperlink r:id="rId19" w:history="1">
        <w:r w:rsidR="0035D426" w:rsidRPr="00423F68">
          <w:rPr>
            <w:rStyle w:val="Hyperlink"/>
          </w:rPr>
          <w:t>Patrick Towell</w:t>
        </w:r>
      </w:hyperlink>
    </w:p>
    <w:p w14:paraId="1DDE7FC7" w14:textId="3DC3182F" w:rsidR="00CA2C68" w:rsidRPr="006F1625" w:rsidRDefault="00A94D22" w:rsidP="00CA2C68">
      <w:pPr>
        <w:pStyle w:val="Heading1"/>
      </w:pPr>
      <w:r>
        <w:t>The Role</w:t>
      </w:r>
    </w:p>
    <w:p w14:paraId="3061A751" w14:textId="00838FF4" w:rsidR="00D506BE" w:rsidRPr="00166C32" w:rsidRDefault="00D506BE" w:rsidP="00D506BE">
      <w:pPr>
        <w:rPr>
          <w:u w:val="single"/>
        </w:rPr>
      </w:pPr>
      <w:r>
        <w:t xml:space="preserve">The Audience Agency has developed a successful mixed economy, mission-led model which combines a thriving research/ strategy agency and a world-first data platform which aggregates data and insight on UK </w:t>
      </w:r>
      <w:r w:rsidR="00BE7B15">
        <w:t>c</w:t>
      </w:r>
      <w:r>
        <w:t xml:space="preserve">ultural consumption, with multiple applications at policy level but also in very practical ways for cultural organisations on the frontline. </w:t>
      </w:r>
      <w:r w:rsidRPr="00166C32">
        <w:rPr>
          <w:u w:val="single"/>
        </w:rPr>
        <w:t>We are particularly looking for trustees that can extend the vitality and impact of this model.</w:t>
      </w:r>
    </w:p>
    <w:p w14:paraId="55F3453A" w14:textId="77777777" w:rsidR="00C56761" w:rsidRDefault="00C56761" w:rsidP="00CA2C68"/>
    <w:p w14:paraId="2DCCA757" w14:textId="11D67F15" w:rsidR="005A2BBA" w:rsidRPr="00423F68" w:rsidRDefault="00883CE4" w:rsidP="0011228E">
      <w:pPr>
        <w:pStyle w:val="Heading2"/>
        <w:rPr>
          <w:b w:val="0"/>
          <w:bCs/>
          <w:color w:val="auto"/>
        </w:rPr>
      </w:pPr>
      <w:r w:rsidRPr="00423F68">
        <w:rPr>
          <w:b w:val="0"/>
          <w:bCs/>
          <w:color w:val="auto"/>
        </w:rPr>
        <w:t>To be effective, the Audience Agency needs to understand a wide range of practices, sectors and perspectives</w:t>
      </w:r>
      <w:r w:rsidR="0024089A" w:rsidRPr="00423F68">
        <w:rPr>
          <w:b w:val="0"/>
          <w:bCs/>
          <w:color w:val="auto"/>
        </w:rPr>
        <w:t xml:space="preserve">. </w:t>
      </w:r>
      <w:r w:rsidR="00CA2C68" w:rsidRPr="00423F68">
        <w:rPr>
          <w:b w:val="0"/>
          <w:bCs/>
          <w:color w:val="auto"/>
        </w:rPr>
        <w:t xml:space="preserve">As champions of access and inclusion and social justice through culture, we </w:t>
      </w:r>
      <w:r w:rsidR="00CA2C68" w:rsidRPr="00423F68">
        <w:rPr>
          <w:b w:val="0"/>
          <w:bCs/>
          <w:color w:val="auto"/>
        </w:rPr>
        <w:lastRenderedPageBreak/>
        <w:t xml:space="preserve">rely on our trustees to ensure a diversity of perspective and lived experience and particularly welcome disabled candidates, people of colour and </w:t>
      </w:r>
      <w:r w:rsidR="00663DCC" w:rsidRPr="00423F68">
        <w:rPr>
          <w:b w:val="0"/>
          <w:bCs/>
          <w:color w:val="auto"/>
        </w:rPr>
        <w:t xml:space="preserve">people from </w:t>
      </w:r>
      <w:r w:rsidR="36ECA43C" w:rsidRPr="00423F68">
        <w:rPr>
          <w:b w:val="0"/>
          <w:bCs/>
          <w:color w:val="auto"/>
        </w:rPr>
        <w:t xml:space="preserve">across the UK. </w:t>
      </w:r>
      <w:r w:rsidR="005A2BBA" w:rsidRPr="00423F68">
        <w:rPr>
          <w:b w:val="0"/>
          <w:bCs/>
          <w:color w:val="auto"/>
        </w:rPr>
        <w:t>Benefits of joining The Audience Agency Board include:</w:t>
      </w:r>
    </w:p>
    <w:p w14:paraId="1FA3EF51" w14:textId="77777777" w:rsidR="00CA2C68" w:rsidRDefault="005A2BBA" w:rsidP="0011228E">
      <w:pPr>
        <w:pStyle w:val="ListParagraph"/>
        <w:numPr>
          <w:ilvl w:val="0"/>
          <w:numId w:val="20"/>
        </w:numPr>
      </w:pPr>
      <w:r>
        <w:t>Engaging with key</w:t>
      </w:r>
      <w:r w:rsidR="00CA2C68">
        <w:t xml:space="preserve"> audience engagement</w:t>
      </w:r>
      <w:r>
        <w:t xml:space="preserve"> issues facing the cultural sector </w:t>
      </w:r>
    </w:p>
    <w:p w14:paraId="6F994F73" w14:textId="6F20C5C6" w:rsidR="005A2BBA" w:rsidRPr="00C32BD6" w:rsidRDefault="005A2BBA" w:rsidP="0011228E">
      <w:pPr>
        <w:pStyle w:val="ListParagraph"/>
        <w:numPr>
          <w:ilvl w:val="0"/>
          <w:numId w:val="20"/>
        </w:numPr>
      </w:pPr>
      <w:r>
        <w:t>Developing a better understanding and deeper relationship with sector</w:t>
      </w:r>
    </w:p>
    <w:p w14:paraId="6789D1E8" w14:textId="77777777" w:rsidR="005A2BBA" w:rsidRPr="00C32BD6" w:rsidRDefault="005A2BBA" w:rsidP="0011228E">
      <w:pPr>
        <w:pStyle w:val="ListParagraph"/>
        <w:numPr>
          <w:ilvl w:val="0"/>
          <w:numId w:val="20"/>
        </w:numPr>
      </w:pPr>
      <w:r>
        <w:t xml:space="preserve">Helping </w:t>
      </w:r>
      <w:r w:rsidR="0011228E">
        <w:t xml:space="preserve">to </w:t>
      </w:r>
      <w:r>
        <w:t xml:space="preserve">drive access </w:t>
      </w:r>
      <w:r w:rsidR="0011228E">
        <w:t>and to develop more democratic culture</w:t>
      </w:r>
    </w:p>
    <w:p w14:paraId="2D46971C" w14:textId="77777777" w:rsidR="005A2BBA" w:rsidRPr="00C32BD6" w:rsidRDefault="005A2BBA" w:rsidP="0011228E">
      <w:pPr>
        <w:pStyle w:val="ListParagraph"/>
        <w:numPr>
          <w:ilvl w:val="0"/>
          <w:numId w:val="20"/>
        </w:numPr>
      </w:pPr>
      <w:r>
        <w:t xml:space="preserve">Shaping a </w:t>
      </w:r>
      <w:r w:rsidR="0011228E">
        <w:t>rapidly developing</w:t>
      </w:r>
      <w:r>
        <w:t xml:space="preserve"> organisation and realise the potential of its national role</w:t>
      </w:r>
    </w:p>
    <w:p w14:paraId="081FE13F" w14:textId="77777777" w:rsidR="005A2BBA" w:rsidRDefault="005A2BBA" w:rsidP="0011228E">
      <w:pPr>
        <w:pStyle w:val="ListParagraph"/>
        <w:numPr>
          <w:ilvl w:val="0"/>
          <w:numId w:val="20"/>
        </w:numPr>
      </w:pPr>
      <w:r>
        <w:t>Extending networks of contacts</w:t>
      </w:r>
    </w:p>
    <w:p w14:paraId="4A10D9B8" w14:textId="77777777" w:rsidR="005A2BBA" w:rsidRPr="00C32BD6" w:rsidRDefault="0011228E" w:rsidP="0011228E">
      <w:pPr>
        <w:pStyle w:val="ListParagraph"/>
        <w:numPr>
          <w:ilvl w:val="0"/>
          <w:numId w:val="20"/>
        </w:numPr>
      </w:pPr>
      <w:r>
        <w:t xml:space="preserve">Driving innovation in data-driven decision-making </w:t>
      </w:r>
    </w:p>
    <w:p w14:paraId="037D4BA7" w14:textId="77777777" w:rsidR="005A2BBA" w:rsidRPr="0011228E" w:rsidRDefault="005A2BBA" w:rsidP="0011228E">
      <w:pPr>
        <w:pStyle w:val="Heading2"/>
        <w:rPr>
          <w:bCs/>
        </w:rPr>
      </w:pPr>
      <w:r w:rsidRPr="0011228E">
        <w:t>Attributes of a Director</w:t>
      </w:r>
    </w:p>
    <w:p w14:paraId="78CBF70B" w14:textId="77777777" w:rsidR="005A2BBA" w:rsidRPr="009F4CBD" w:rsidRDefault="005A2BBA" w:rsidP="0011228E">
      <w:pPr>
        <w:pStyle w:val="ListParagraph"/>
        <w:numPr>
          <w:ilvl w:val="0"/>
          <w:numId w:val="21"/>
        </w:numPr>
      </w:pPr>
      <w:r>
        <w:t>A commitment to the work of The Audience Agency</w:t>
      </w:r>
    </w:p>
    <w:p w14:paraId="43D155BC" w14:textId="77777777" w:rsidR="005A2BBA" w:rsidRDefault="005A2BBA" w:rsidP="0011228E">
      <w:pPr>
        <w:pStyle w:val="ListParagraph"/>
        <w:numPr>
          <w:ilvl w:val="0"/>
          <w:numId w:val="21"/>
        </w:numPr>
      </w:pPr>
      <w:r>
        <w:t>An ability and a commitment to carry out the duties of a Board Member</w:t>
      </w:r>
    </w:p>
    <w:p w14:paraId="50D2E723" w14:textId="5750247B" w:rsidR="005A2BBA" w:rsidRPr="009F4CBD" w:rsidRDefault="005A2BBA" w:rsidP="0011228E">
      <w:pPr>
        <w:pStyle w:val="ListParagraph"/>
        <w:numPr>
          <w:ilvl w:val="0"/>
          <w:numId w:val="21"/>
        </w:numPr>
      </w:pPr>
      <w:r>
        <w:t>Understanding of the legal duties, responsibilities and liabilities of trusteeship</w:t>
      </w:r>
    </w:p>
    <w:p w14:paraId="45F9FB63" w14:textId="77777777" w:rsidR="005A2BBA" w:rsidRPr="009F4CBD" w:rsidRDefault="005A2BBA" w:rsidP="0011228E">
      <w:pPr>
        <w:pStyle w:val="ListParagraph"/>
        <w:numPr>
          <w:ilvl w:val="0"/>
          <w:numId w:val="21"/>
        </w:numPr>
      </w:pPr>
      <w:r>
        <w:t>Strategic vision</w:t>
      </w:r>
    </w:p>
    <w:p w14:paraId="222DDE5B" w14:textId="77777777" w:rsidR="005A2BBA" w:rsidRPr="009F4CBD" w:rsidRDefault="005A2BBA" w:rsidP="0011228E">
      <w:pPr>
        <w:pStyle w:val="ListParagraph"/>
        <w:numPr>
          <w:ilvl w:val="0"/>
          <w:numId w:val="21"/>
        </w:numPr>
      </w:pPr>
      <w:r>
        <w:t>Good independent judgement</w:t>
      </w:r>
    </w:p>
    <w:p w14:paraId="54B81748" w14:textId="507B3800" w:rsidR="005A2BBA" w:rsidRPr="009F4CBD" w:rsidRDefault="005A2BBA" w:rsidP="0011228E">
      <w:pPr>
        <w:pStyle w:val="ListParagraph"/>
        <w:numPr>
          <w:ilvl w:val="0"/>
          <w:numId w:val="21"/>
        </w:numPr>
      </w:pPr>
      <w:r>
        <w:t>The ability to work as a member of a team and a willingness to state personal convictions and, equally, to accept a major</w:t>
      </w:r>
      <w:r w:rsidR="00CA2C68">
        <w:t>ity decision and be tolerant of</w:t>
      </w:r>
      <w:r>
        <w:t xml:space="preserve"> other </w:t>
      </w:r>
      <w:r w:rsidR="00CA2C68">
        <w:t>views</w:t>
      </w:r>
    </w:p>
    <w:p w14:paraId="35621746" w14:textId="2EDE2646" w:rsidR="005A2BBA" w:rsidRPr="009F4CBD" w:rsidRDefault="00CA2C68" w:rsidP="0011228E">
      <w:pPr>
        <w:pStyle w:val="ListParagraph"/>
        <w:numPr>
          <w:ilvl w:val="0"/>
          <w:numId w:val="21"/>
        </w:numPr>
      </w:pPr>
      <w:r>
        <w:t>An</w:t>
      </w:r>
      <w:r w:rsidR="005A2BBA">
        <w:t xml:space="preserve"> established reputation or profile with a willingness to use their contacts to advance the Company’s mission</w:t>
      </w:r>
    </w:p>
    <w:p w14:paraId="0F23A469" w14:textId="77777777" w:rsidR="005A2BBA" w:rsidRPr="009F4CBD" w:rsidRDefault="005A2BBA" w:rsidP="0011228E">
      <w:pPr>
        <w:pStyle w:val="ListParagraph"/>
        <w:numPr>
          <w:ilvl w:val="0"/>
          <w:numId w:val="21"/>
        </w:numPr>
      </w:pPr>
      <w:r>
        <w:t>A preparedness to offer personal and professional skills and experience to support the work of the staff when required.</w:t>
      </w:r>
    </w:p>
    <w:p w14:paraId="65670AA9" w14:textId="77777777" w:rsidR="005A2BBA" w:rsidRDefault="005A2BBA" w:rsidP="0011228E">
      <w:pPr>
        <w:pStyle w:val="ListParagraph"/>
        <w:numPr>
          <w:ilvl w:val="0"/>
          <w:numId w:val="21"/>
        </w:numPr>
      </w:pPr>
      <w:r>
        <w:t>Commitment to Nolan's seven principles of public life: selflessness, integrity, objectivity, accountability, openness, honesty and leadership.</w:t>
      </w:r>
    </w:p>
    <w:p w14:paraId="3D10F047" w14:textId="6330C293" w:rsidR="005A2BBA" w:rsidRDefault="00CA2C68" w:rsidP="0011228E">
      <w:pPr>
        <w:pStyle w:val="Heading2"/>
      </w:pPr>
      <w:r>
        <w:t>Specific Duties</w:t>
      </w:r>
      <w:r w:rsidR="005A2BBA" w:rsidRPr="5001F063">
        <w:t xml:space="preserve">: </w:t>
      </w:r>
    </w:p>
    <w:p w14:paraId="7B870286" w14:textId="34FC5016" w:rsidR="00396175" w:rsidRDefault="00396175" w:rsidP="00166C32">
      <w:pPr>
        <w:pStyle w:val="ListParagraph"/>
        <w:numPr>
          <w:ilvl w:val="0"/>
          <w:numId w:val="31"/>
        </w:numPr>
        <w:spacing w:before="0"/>
        <w:ind w:left="714" w:hanging="357"/>
      </w:pPr>
      <w:r>
        <w:t xml:space="preserve">Ensuring that </w:t>
      </w:r>
      <w:r w:rsidR="003755FD">
        <w:t>TAA</w:t>
      </w:r>
      <w:r>
        <w:t xml:space="preserve"> pursues its stated objects as defined in its governing document, by developing and agreeing a long-term strategy</w:t>
      </w:r>
      <w:r w:rsidR="00667A47">
        <w:t>, and evaluating performance against targets.</w:t>
      </w:r>
    </w:p>
    <w:p w14:paraId="0843733B" w14:textId="577C8B99" w:rsidR="00396175" w:rsidRDefault="00396175" w:rsidP="00166C32">
      <w:pPr>
        <w:pStyle w:val="ListParagraph"/>
        <w:numPr>
          <w:ilvl w:val="0"/>
          <w:numId w:val="31"/>
        </w:numPr>
        <w:spacing w:before="0"/>
        <w:ind w:left="714" w:hanging="357"/>
      </w:pPr>
      <w:r>
        <w:t xml:space="preserve">Ensuring that </w:t>
      </w:r>
      <w:r w:rsidR="00593243">
        <w:t>TAA</w:t>
      </w:r>
      <w:r>
        <w:t xml:space="preserve"> applies its resources exclusively in pursuance of its charitable objects for the benefit of the public</w:t>
      </w:r>
      <w:r w:rsidR="00D86935">
        <w:t>.</w:t>
      </w:r>
    </w:p>
    <w:p w14:paraId="38A35D1B" w14:textId="0EFE953C" w:rsidR="00396175" w:rsidRDefault="00396175" w:rsidP="00166C32">
      <w:pPr>
        <w:pStyle w:val="ListParagraph"/>
        <w:numPr>
          <w:ilvl w:val="0"/>
          <w:numId w:val="31"/>
        </w:numPr>
        <w:spacing w:before="0"/>
        <w:ind w:left="714" w:hanging="357"/>
      </w:pPr>
      <w:r>
        <w:lastRenderedPageBreak/>
        <w:t xml:space="preserve">Safeguarding the good name and values of </w:t>
      </w:r>
      <w:r w:rsidR="00667A47">
        <w:t>TAA.</w:t>
      </w:r>
    </w:p>
    <w:p w14:paraId="6E37988B" w14:textId="4CC51165" w:rsidR="00396175" w:rsidRDefault="00396175" w:rsidP="00166C32">
      <w:pPr>
        <w:pStyle w:val="ListParagraph"/>
        <w:numPr>
          <w:ilvl w:val="0"/>
          <w:numId w:val="31"/>
        </w:numPr>
        <w:spacing w:before="0"/>
        <w:ind w:left="714" w:hanging="357"/>
      </w:pPr>
      <w:r>
        <w:t xml:space="preserve">Ensuring the effective and efficient administration of </w:t>
      </w:r>
      <w:r w:rsidR="00667A47">
        <w:t>TAA</w:t>
      </w:r>
      <w:r>
        <w:t>, including having appropriate policies and procedures in place</w:t>
      </w:r>
      <w:r w:rsidR="00667A47">
        <w:t>.</w:t>
      </w:r>
    </w:p>
    <w:p w14:paraId="65E3EE20" w14:textId="3A6EEE9F" w:rsidR="00396175" w:rsidRDefault="00396175" w:rsidP="003755FD">
      <w:pPr>
        <w:pStyle w:val="ListParagraph"/>
        <w:numPr>
          <w:ilvl w:val="0"/>
          <w:numId w:val="31"/>
        </w:numPr>
        <w:spacing w:before="0"/>
        <w:ind w:left="714" w:hanging="357"/>
      </w:pPr>
      <w:r>
        <w:t xml:space="preserve">Ensuring the financial stability of </w:t>
      </w:r>
      <w:r w:rsidR="00667A47">
        <w:t>TAA.</w:t>
      </w:r>
    </w:p>
    <w:p w14:paraId="493826C2" w14:textId="77777777" w:rsidR="004D4248" w:rsidRDefault="004D4248" w:rsidP="004D4248">
      <w:pPr>
        <w:pStyle w:val="Header"/>
        <w:numPr>
          <w:ilvl w:val="0"/>
          <w:numId w:val="31"/>
        </w:numPr>
      </w:pPr>
      <w:r>
        <w:t xml:space="preserve">To provide advice and support to senior staff as appropriate </w:t>
      </w:r>
    </w:p>
    <w:p w14:paraId="18F34F5B" w14:textId="0BDFCC97" w:rsidR="004D4248" w:rsidRDefault="004D4248" w:rsidP="00DE6482">
      <w:pPr>
        <w:pStyle w:val="Header"/>
        <w:numPr>
          <w:ilvl w:val="0"/>
          <w:numId w:val="31"/>
        </w:numPr>
      </w:pPr>
      <w:r>
        <w:t xml:space="preserve">To keep up to date with both funding and </w:t>
      </w:r>
      <w:r w:rsidR="5B934BC6">
        <w:t>sector</w:t>
      </w:r>
      <w:r>
        <w:t xml:space="preserve"> issues for the Company </w:t>
      </w:r>
    </w:p>
    <w:p w14:paraId="3B241664" w14:textId="775D2992" w:rsidR="00CA2C68" w:rsidRPr="00772DF9" w:rsidRDefault="00CA2C68">
      <w:r>
        <w:t>Board members are also requited to act with integrity and in the best interests of the Company, avoiding personal conflicts of interest, or misuse of the Company’s funds or assets</w:t>
      </w:r>
      <w:r w:rsidR="004E3054">
        <w:t>.</w:t>
      </w:r>
    </w:p>
    <w:p w14:paraId="54E2F560" w14:textId="77777777" w:rsidR="005A2BBA" w:rsidRDefault="005A2BBA" w:rsidP="0011228E">
      <w:pPr>
        <w:pStyle w:val="Heading2"/>
      </w:pPr>
      <w:r w:rsidRPr="5001F063">
        <w:t>Terms of Appointment</w:t>
      </w:r>
    </w:p>
    <w:p w14:paraId="21EC376C" w14:textId="77777777" w:rsidR="005A2BBA" w:rsidRDefault="005A2BBA" w:rsidP="0011228E">
      <w:r>
        <w:t>The appointment will be made initially for three years and board members are eligible for two consecutive terms of three years before retirement. No remuneration will be made, but travel and out-of-pocket expenses ca</w:t>
      </w:r>
      <w:r w:rsidR="0011228E">
        <w:t>n be reimbursed where required.</w:t>
      </w:r>
    </w:p>
    <w:p w14:paraId="7E16F203" w14:textId="77777777" w:rsidR="005A2BBA" w:rsidRDefault="005A2BBA" w:rsidP="0011228E">
      <w:pPr>
        <w:pStyle w:val="Heading2"/>
      </w:pPr>
      <w:r w:rsidRPr="5001F063">
        <w:t>Attendance and Availability</w:t>
      </w:r>
    </w:p>
    <w:p w14:paraId="514F5DBE" w14:textId="21CEBB07" w:rsidR="0011228E" w:rsidRDefault="005A2BBA" w:rsidP="0011228E">
      <w:pPr>
        <w:pStyle w:val="ListParagraph"/>
        <w:numPr>
          <w:ilvl w:val="0"/>
          <w:numId w:val="28"/>
        </w:numPr>
      </w:pPr>
      <w:r>
        <w:t>Board meetings (currently quarterly)</w:t>
      </w:r>
      <w:r w:rsidR="004E3054">
        <w:t xml:space="preserve">, </w:t>
      </w:r>
      <w:r w:rsidR="00CA2C68">
        <w:t>‘emergency’ meetings and</w:t>
      </w:r>
      <w:r>
        <w:t xml:space="preserve"> Annual General Meetings (which coincide with Board meetings). Quarterly Board meetings are </w:t>
      </w:r>
      <w:r w:rsidR="0011228E">
        <w:t xml:space="preserve">usually </w:t>
      </w:r>
      <w:r>
        <w:t xml:space="preserve">held </w:t>
      </w:r>
      <w:r w:rsidR="0011228E">
        <w:t xml:space="preserve">in </w:t>
      </w:r>
      <w:r>
        <w:t>London</w:t>
      </w:r>
      <w:r w:rsidR="0011228E">
        <w:t xml:space="preserve"> with at least one in another English city</w:t>
      </w:r>
      <w:r>
        <w:t xml:space="preserve">, currently in the </w:t>
      </w:r>
      <w:r w:rsidR="0011228E">
        <w:t>afternoon</w:t>
      </w:r>
      <w:r>
        <w:t xml:space="preserve"> and during the week. </w:t>
      </w:r>
      <w:r w:rsidR="00AF34F4">
        <w:t>This year all meetings have been held remotely using ‘Teams’.</w:t>
      </w:r>
    </w:p>
    <w:p w14:paraId="6CCC1737" w14:textId="4757683D" w:rsidR="005A2BBA" w:rsidRDefault="00CA2C68" w:rsidP="0011228E">
      <w:pPr>
        <w:pStyle w:val="ListParagraph"/>
        <w:numPr>
          <w:ilvl w:val="0"/>
          <w:numId w:val="28"/>
        </w:numPr>
      </w:pPr>
      <w:r>
        <w:t>A</w:t>
      </w:r>
      <w:r w:rsidR="005A2BBA">
        <w:t xml:space="preserve">nnual awaydays which may include an overnight stay or be held at the weekend. </w:t>
      </w:r>
    </w:p>
    <w:p w14:paraId="6CA386F9" w14:textId="473B4965" w:rsidR="005A2BBA" w:rsidRDefault="00CA2C68" w:rsidP="0011228E">
      <w:pPr>
        <w:pStyle w:val="ListParagraph"/>
        <w:numPr>
          <w:ilvl w:val="0"/>
          <w:numId w:val="28"/>
        </w:numPr>
      </w:pPr>
      <w:r>
        <w:t>Sub-committee and w</w:t>
      </w:r>
      <w:r w:rsidR="005A2BBA">
        <w:t>ork</w:t>
      </w:r>
      <w:r>
        <w:t>ing party meetings if a member. There is a standing finance sub-committee meeting which meets quarterly.</w:t>
      </w:r>
    </w:p>
    <w:p w14:paraId="195BB01F" w14:textId="6D2C8FFE" w:rsidR="005A2BBA" w:rsidRDefault="00047879" w:rsidP="0011228E">
      <w:pPr>
        <w:pStyle w:val="Heading2"/>
      </w:pPr>
      <w:bookmarkStart w:id="4" w:name="_Expressions_of_Interest"/>
      <w:bookmarkEnd w:id="4"/>
      <w:r>
        <w:t>Applications</w:t>
      </w:r>
    </w:p>
    <w:p w14:paraId="6C2AA5EB" w14:textId="7DCBDDD1" w:rsidR="00CA2C68" w:rsidRDefault="003134BE" w:rsidP="480DA3FC">
      <w:r>
        <w:t xml:space="preserve">Interested applicants should send a CV and </w:t>
      </w:r>
      <w:r w:rsidR="00164601">
        <w:t>a shor</w:t>
      </w:r>
      <w:r>
        <w:t xml:space="preserve">t covering </w:t>
      </w:r>
      <w:r w:rsidR="0011228E">
        <w:t>letter</w:t>
      </w:r>
      <w:r w:rsidR="005A2BBA">
        <w:t xml:space="preserve">, highlighting what skills and attributes you can bring to the role. You should demonstrate your experience in any similar role, as well as your reasons for wishing to become a Board member of The Audience Agency. </w:t>
      </w:r>
      <w:r w:rsidR="00CA2C68">
        <w:t>Please</w:t>
      </w:r>
      <w:r w:rsidR="005A2BBA">
        <w:t xml:space="preserve"> complete and return the Equal Opportunities Monitoring Form also </w:t>
      </w:r>
      <w:hyperlink r:id="rId20">
        <w:r w:rsidR="7F260275" w:rsidRPr="480DA3FC">
          <w:rPr>
            <w:rStyle w:val="Hyperlink"/>
            <w:rFonts w:eastAsia="Trebuchet MS" w:cs="Trebuchet MS"/>
            <w:szCs w:val="22"/>
          </w:rPr>
          <w:t>downloadable from our website</w:t>
        </w:r>
      </w:hyperlink>
      <w:r w:rsidR="7F260275" w:rsidRPr="480DA3FC">
        <w:rPr>
          <w:rFonts w:eastAsia="Trebuchet MS" w:cs="Trebuchet MS"/>
          <w:szCs w:val="22"/>
        </w:rPr>
        <w:t>.</w:t>
      </w:r>
      <w:r w:rsidR="00CA2C68">
        <w:t xml:space="preserve"> Please contact jobs@theaudienceagency.org if you require this information in </w:t>
      </w:r>
      <w:r w:rsidR="00CA2C68" w:rsidRPr="480DA3FC">
        <w:rPr>
          <w:b/>
          <w:bCs/>
        </w:rPr>
        <w:t>an alternative format</w:t>
      </w:r>
      <w:r w:rsidR="00CA2C68">
        <w:t>.</w:t>
      </w:r>
      <w:bookmarkStart w:id="5" w:name="_Trustee_Recruitment_2017"/>
      <w:bookmarkEnd w:id="5"/>
    </w:p>
    <w:p w14:paraId="4C29739A" w14:textId="331BDD3E" w:rsidR="005A2BBA" w:rsidRDefault="005A2BBA" w:rsidP="0011228E">
      <w:r>
        <w:t>For an informal discussion about the roles, please contact</w:t>
      </w:r>
      <w:r w:rsidR="00AC4434">
        <w:t xml:space="preserve"> Julie Weston, Chief Operating Officer on Julie.weston@theaudienceagency</w:t>
      </w:r>
      <w:r w:rsidR="00F20397">
        <w:t xml:space="preserve">.org </w:t>
      </w:r>
      <w:r w:rsidR="0011228E">
        <w:t xml:space="preserve">who will put you in touch with the </w:t>
      </w:r>
      <w:r w:rsidR="00F20397">
        <w:t xml:space="preserve">Chief </w:t>
      </w:r>
      <w:r w:rsidR="00CA2C68">
        <w:t>Executive</w:t>
      </w:r>
      <w:r w:rsidR="0011228E">
        <w:t xml:space="preserve"> or Chair.</w:t>
      </w:r>
    </w:p>
    <w:p w14:paraId="013CC4A9" w14:textId="5283D296" w:rsidR="005A2BBA" w:rsidRPr="00CA2C68" w:rsidRDefault="0081600F" w:rsidP="0011228E">
      <w:r>
        <w:lastRenderedPageBreak/>
        <w:t>Applications</w:t>
      </w:r>
      <w:r w:rsidR="005A2BBA">
        <w:t xml:space="preserve"> should be sent </w:t>
      </w:r>
      <w:r w:rsidR="00CA2C68">
        <w:t xml:space="preserve">to: </w:t>
      </w:r>
      <w:hyperlink r:id="rId21" w:history="1">
        <w:r w:rsidR="0011228E" w:rsidRPr="009F35F8">
          <w:rPr>
            <w:rStyle w:val="Hyperlink"/>
          </w:rPr>
          <w:t>jobs@theaudienceagency.org</w:t>
        </w:r>
      </w:hyperlink>
      <w:r w:rsidR="005A2BBA">
        <w:t xml:space="preserve"> with “Board </w:t>
      </w:r>
      <w:r w:rsidR="0011228E">
        <w:t>Recruitment” in the subject box.</w:t>
      </w:r>
      <w:r w:rsidR="00CA2C68">
        <w:t xml:space="preserve"> </w:t>
      </w:r>
    </w:p>
    <w:p w14:paraId="3F80B76F" w14:textId="4809FD9B" w:rsidR="00CA2C68" w:rsidRDefault="00CA2C68" w:rsidP="00CA2C68">
      <w:pPr>
        <w:pStyle w:val="Heading2"/>
      </w:pPr>
      <w:r>
        <w:t>Appointment</w:t>
      </w:r>
    </w:p>
    <w:p w14:paraId="400AE33C" w14:textId="7980D59D" w:rsidR="00B71967" w:rsidRDefault="00B71967" w:rsidP="00B71967">
      <w:r>
        <w:t>Shortlisted candidates will be invited to a</w:t>
      </w:r>
      <w:r w:rsidR="79E1AD2E">
        <w:t xml:space="preserve">n interview </w:t>
      </w:r>
      <w:r>
        <w:t xml:space="preserve">with the Chair and Chief Executive. Prior to a decision being made, prospective Board members will be invited to attend a Board meeting in an observer capacity. </w:t>
      </w:r>
    </w:p>
    <w:p w14:paraId="7CBC5D52" w14:textId="77777777" w:rsidR="00B71967" w:rsidRDefault="00B71967" w:rsidP="00B71967">
      <w:r>
        <w:t>Successful candidates will be recruited to start immediately or within 12 months of applying.</w:t>
      </w:r>
    </w:p>
    <w:p w14:paraId="6154FB8A" w14:textId="18B0ACD2" w:rsidR="00B71967" w:rsidRDefault="00B71967" w:rsidP="00B71967">
      <w:r>
        <w:t>An induction will be offered to all new Trustees.</w:t>
      </w:r>
    </w:p>
    <w:bookmarkEnd w:id="0"/>
    <w:bookmarkEnd w:id="1"/>
    <w:p w14:paraId="13512E49" w14:textId="6F5A2D52" w:rsidR="005A2BBA" w:rsidRDefault="005A2BBA" w:rsidP="00B71967"/>
    <w:sectPr w:rsidR="005A2BBA" w:rsidSect="00282577">
      <w:headerReference w:type="even" r:id="rId22"/>
      <w:headerReference w:type="default" r:id="rId23"/>
      <w:footerReference w:type="even" r:id="rId24"/>
      <w:footerReference w:type="default" r:id="rId25"/>
      <w:headerReference w:type="first" r:id="rId26"/>
      <w:footerReference w:type="first" r:id="rId27"/>
      <w:pgSz w:w="11901" w:h="16840" w:code="9"/>
      <w:pgMar w:top="765" w:right="1276" w:bottom="1276" w:left="1134" w:header="99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7F03C" w14:textId="77777777" w:rsidR="000A6A3A" w:rsidRDefault="000A6A3A" w:rsidP="00711B42">
      <w:r>
        <w:separator/>
      </w:r>
    </w:p>
  </w:endnote>
  <w:endnote w:type="continuationSeparator" w:id="0">
    <w:p w14:paraId="10C81ED7" w14:textId="77777777" w:rsidR="000A6A3A" w:rsidRDefault="000A6A3A" w:rsidP="00711B42">
      <w:r>
        <w:continuationSeparator/>
      </w:r>
    </w:p>
  </w:endnote>
  <w:endnote w:type="continuationNotice" w:id="1">
    <w:p w14:paraId="74DAF8EF" w14:textId="77777777" w:rsidR="000A6A3A" w:rsidRDefault="000A6A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MS-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C3053" w14:textId="77777777" w:rsidR="00BE1480" w:rsidRDefault="00BE1480" w:rsidP="00B03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6C6CF" w14:textId="77777777" w:rsidR="00BE1480" w:rsidRDefault="00BE1480" w:rsidP="000F7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D69C" w14:textId="77777777" w:rsidR="00BE1480" w:rsidRDefault="00BE1480" w:rsidP="00B03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601">
      <w:rPr>
        <w:rStyle w:val="PageNumber"/>
        <w:noProof/>
      </w:rPr>
      <w:t>5</w:t>
    </w:r>
    <w:r>
      <w:rPr>
        <w:rStyle w:val="PageNumber"/>
      </w:rPr>
      <w:fldChar w:fldCharType="end"/>
    </w:r>
  </w:p>
  <w:p w14:paraId="2890E03C" w14:textId="77777777" w:rsidR="00BE1480" w:rsidRDefault="480DA3FC" w:rsidP="009156B5">
    <w:pPr>
      <w:pStyle w:val="Footer"/>
      <w:ind w:right="277"/>
      <w:jc w:val="right"/>
    </w:pPr>
    <w:r>
      <w:rPr>
        <w:noProof/>
      </w:rPr>
      <w:drawing>
        <wp:inline distT="0" distB="0" distL="0" distR="0" wp14:anchorId="35153BC8" wp14:editId="527F9897">
          <wp:extent cx="142240" cy="223520"/>
          <wp:effectExtent l="0" t="0" r="10160" b="5080"/>
          <wp:docPr id="16069807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42240" cy="2235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5318" w14:textId="77777777" w:rsidR="00BE1480" w:rsidRDefault="000575F0">
    <w:pPr>
      <w:pStyle w:val="Footer"/>
    </w:pPr>
    <w:r>
      <w:rPr>
        <w:noProof/>
        <w:lang w:val="en-US" w:eastAsia="en-US"/>
      </w:rPr>
      <w:drawing>
        <wp:anchor distT="0" distB="0" distL="114300" distR="114300" simplePos="0" relativeHeight="251658240" behindDoc="0" locked="0" layoutInCell="1" allowOverlap="1" wp14:anchorId="2DF4B62E" wp14:editId="1FFDC33A">
          <wp:simplePos x="0" y="0"/>
          <wp:positionH relativeFrom="margin">
            <wp:posOffset>5729605</wp:posOffset>
          </wp:positionH>
          <wp:positionV relativeFrom="margin">
            <wp:posOffset>8294370</wp:posOffset>
          </wp:positionV>
          <wp:extent cx="403225" cy="510540"/>
          <wp:effectExtent l="0" t="0" r="3175" b="0"/>
          <wp:wrapSquare wrapText="bothSides"/>
          <wp:docPr id="23" name="Picture 12" descr="Description: C:\Users\AAUser\Desktop\Logos\TAA-logo-sing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AAUser\Desktop\Logos\TAA-logo-single (1).jpg"/>
                  <pic:cNvPicPr>
                    <a:picLocks noChangeAspect="1" noChangeArrowheads="1"/>
                  </pic:cNvPicPr>
                </pic:nvPicPr>
                <pic:blipFill>
                  <a:blip r:embed="rId1">
                    <a:extLst>
                      <a:ext uri="{28A0092B-C50C-407E-A947-70E740481C1C}">
                        <a14:useLocalDpi xmlns:a14="http://schemas.microsoft.com/office/drawing/2010/main" val="0"/>
                      </a:ext>
                    </a:extLst>
                  </a:blip>
                  <a:srcRect r="89621"/>
                  <a:stretch>
                    <a:fillRect/>
                  </a:stretch>
                </pic:blipFill>
                <pic:spPr bwMode="auto">
                  <a:xfrm>
                    <a:off x="0" y="0"/>
                    <a:ext cx="40322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77256" w14:textId="77777777" w:rsidR="000A6A3A" w:rsidRDefault="000A6A3A" w:rsidP="00711B42">
      <w:r>
        <w:separator/>
      </w:r>
    </w:p>
  </w:footnote>
  <w:footnote w:type="continuationSeparator" w:id="0">
    <w:p w14:paraId="1FD468B6" w14:textId="77777777" w:rsidR="000A6A3A" w:rsidRDefault="000A6A3A" w:rsidP="00711B42">
      <w:r>
        <w:continuationSeparator/>
      </w:r>
    </w:p>
  </w:footnote>
  <w:footnote w:type="continuationNotice" w:id="1">
    <w:p w14:paraId="534E5ACA" w14:textId="77777777" w:rsidR="000A6A3A" w:rsidRDefault="000A6A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DDC4E" w14:textId="4D884C41" w:rsidR="00BE1480" w:rsidRDefault="00F205E8">
    <w:pPr>
      <w:pStyle w:val="Header"/>
    </w:pPr>
    <w:r>
      <w:rPr>
        <w:noProof/>
        <w:lang w:val="en-US" w:eastAsia="en-US"/>
      </w:rPr>
      <mc:AlternateContent>
        <mc:Choice Requires="wps">
          <w:drawing>
            <wp:anchor distT="0" distB="0" distL="114300" distR="114300" simplePos="0" relativeHeight="251657216" behindDoc="1" locked="0" layoutInCell="1" allowOverlap="1" wp14:anchorId="272E2225" wp14:editId="3CBA2E20">
              <wp:simplePos x="0" y="0"/>
              <wp:positionH relativeFrom="margin">
                <wp:align>center</wp:align>
              </wp:positionH>
              <wp:positionV relativeFrom="margin">
                <wp:align>center</wp:align>
              </wp:positionV>
              <wp:extent cx="7552690" cy="943610"/>
              <wp:effectExtent l="0" t="2419350" r="0" b="2342515"/>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52690" cy="943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453212" w14:textId="77777777" w:rsidR="00F205E8" w:rsidRDefault="00F205E8" w:rsidP="00F205E8">
                          <w:pPr>
                            <w:jc w:val="center"/>
                            <w:rPr>
                              <w:sz w:val="24"/>
                              <w:szCs w:val="24"/>
                            </w:rPr>
                          </w:pPr>
                          <w:r>
                            <w:rPr>
                              <w:color w:val="C0C0C0"/>
                              <w:sz w:val="2"/>
                              <w:szCs w:val="2"/>
                              <w14:textFill>
                                <w14:solidFill>
                                  <w14:srgbClr w14:val="C0C0C0">
                                    <w14:alpha w14:val="80000"/>
                                  </w14:srgbClr>
                                </w14:solidFill>
                              </w14:textFill>
                            </w:rPr>
                            <w:t>Draft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2E2225" id="_x0000_t202" coordsize="21600,21600" o:spt="202" path="m,l,21600r21600,l21600,xe">
              <v:stroke joinstyle="miter"/>
              <v:path gradientshapeok="t" o:connecttype="rect"/>
            </v:shapetype>
            <v:shape id="WordArt 13" o:spid="_x0000_s1026" type="#_x0000_t202" style="position:absolute;margin-left:0;margin-top:0;width:594.7pt;height:74.3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" filled="f" stroked="f">
              <v:stroke joinstyle="round"/>
              <o:lock v:ext="edit" shapetype="t"/>
              <v:textbox style="mso-fit-shape-to-text:t">
                <w:txbxContent>
                  <w:p w14:paraId="72453212" w14:textId="77777777" w:rsidR="00F205E8" w:rsidRDefault="00F205E8" w:rsidP="00F205E8">
                    <w:pPr>
                      <w:jc w:val="center"/>
                      <w:rPr>
                        <w:sz w:val="24"/>
                        <w:szCs w:val="24"/>
                      </w:rPr>
                    </w:pPr>
                    <w:r>
                      <w:rPr>
                        <w:color w:val="C0C0C0"/>
                        <w:sz w:val="2"/>
                        <w:szCs w:val="2"/>
                        <w14:textFill>
                          <w14:solidFill>
                            <w14:srgbClr w14:val="C0C0C0">
                              <w14:alpha w14:val="80000"/>
                            </w14:srgbClr>
                          </w14:solidFill>
                        </w14:textFill>
                      </w:rPr>
                      <w:t>Draft confidential</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6192" behindDoc="1" locked="0" layoutInCell="1" allowOverlap="1" wp14:anchorId="2FE0A030" wp14:editId="67B39C0C">
              <wp:simplePos x="0" y="0"/>
              <wp:positionH relativeFrom="margin">
                <wp:align>center</wp:align>
              </wp:positionH>
              <wp:positionV relativeFrom="margin">
                <wp:align>center</wp:align>
              </wp:positionV>
              <wp:extent cx="7647305" cy="849630"/>
              <wp:effectExtent l="0" t="2476500" r="0" b="240792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47305" cy="8496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035CB5" w14:textId="77777777" w:rsidR="00F205E8" w:rsidRDefault="00F205E8" w:rsidP="00F205E8">
                          <w:pPr>
                            <w:jc w:val="center"/>
                            <w:rPr>
                              <w:sz w:val="24"/>
                              <w:szCs w:val="24"/>
                            </w:rPr>
                          </w:pPr>
                          <w:r>
                            <w:rPr>
                              <w:color w:val="C0C0C0"/>
                              <w:sz w:val="2"/>
                              <w:szCs w:val="2"/>
                            </w:rPr>
                            <w:t>Draft -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E0A030" id="WordArt 6" o:spid="_x0000_s1027" type="#_x0000_t202" style="position:absolute;margin-left:0;margin-top:0;width:602.15pt;height:66.9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" filled="f" stroked="f">
              <v:stroke joinstyle="round"/>
              <o:lock v:ext="edit" shapetype="t"/>
              <v:textbox style="mso-fit-shape-to-text:t">
                <w:txbxContent>
                  <w:p w14:paraId="21035CB5" w14:textId="77777777" w:rsidR="00F205E8" w:rsidRDefault="00F205E8" w:rsidP="00F205E8">
                    <w:pPr>
                      <w:jc w:val="center"/>
                      <w:rPr>
                        <w:sz w:val="24"/>
                        <w:szCs w:val="24"/>
                      </w:rPr>
                    </w:pPr>
                    <w:r>
                      <w:rPr>
                        <w:color w:val="C0C0C0"/>
                        <w:sz w:val="2"/>
                        <w:szCs w:val="2"/>
                      </w:rPr>
                      <w:t>Draft - confidential</w:t>
                    </w:r>
                  </w:p>
                </w:txbxContent>
              </v:textbox>
              <w10:wrap anchorx="margin" anchory="margin"/>
            </v:shape>
          </w:pict>
        </mc:Fallback>
      </mc:AlternateContent>
    </w:r>
    <w:r w:rsidR="00135C72">
      <w:rPr>
        <w:noProof/>
        <w:lang w:val="en-US" w:eastAsia="en-US"/>
      </w:rPr>
      <w:pict w14:anchorId="576E1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2.15pt;height:66.9pt;rotation:315;z-index:-251657216;mso-wrap-edited:f;mso-position-horizontal:center;mso-position-horizontal-relative:margin;mso-position-vertical:center;mso-position-vertical-relative:margin" wrapcoords="21196 3155 21035 3155 20981 4125 20981 11649 20470 7523 20039 5582 19824 7280 19232 3155 19017 4611 19205 7038 18587 7038 18264 4125 18076 5096 17995 7038 17107 7038 16919 7280 16704 6795 16623 7280 16596 10921 16193 7766 15735 5824 15547 7038 14955 3155 14740 3155 14310 6795 13395 3155 12696 3155 12561 3640 12158 7280 12158 8979 12319 10678 11754 7280 11405 6067 11297 7038 10275 7280 10060 6795 9818 7280 9656 7766 8903 6795 8742 7038 8419 7766 8338 8494 8150 11406 8284 17959 7289 11406 6939 9707 6805 10435 6644 10678 6644 12620 7693 23784 5541 6795 5110 3883 4976 4853 4707 3155 4357 2669 3846 7280 3846 8251 4034 13105 3443 7523 3012 5582 2797 7280 2151 6795 1909 7038 1667 7280 1129 4368 672 2426 537 3155 161 3640 161 16260 268 17474 349 17716 860 17231 1264 15532 1264 15532 1721 17231 1909 17474 1990 16503 2017 11164 2636 16503 3093 18930 3281 17231 3685 17716 3765 16988 3658 14804 4115 17231 4303 17231 4357 15775 4357 10193 5137 17231 5514 18930 5702 16988 5433 8979 7693 23541 7074 12862 8338 18444 8876 17716 9360 16746 10087 17716 10436 16746 11109 17231 11190 16746 11916 17716 12615 17474 12615 13591 13315 17231 13503 17959 13584 16503 14364 17716 14982 17231 15009 13105 15520 17231 16004 17959 16139 17474 16892 17474 16919 13833 17484 17474 17672 17231 17780 15775 18533 17959 18560 17716 18775 16988 18775 15532 18372 10435 19340 17474 19367 17231 19394 14319 19717 16746 20228 18444 20335 17231 20739 17716 20873 16017 21465 17716 21546 17231 21331 9950 21331 4125 21196 3155" fillcolor="silver" stroked="f">
          <v:fill opacity="39321f"/>
          <v:textpath style="font-family:&quot;Trebuchet MS&quot;;font-size:1pt" string="Draft -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880D" w14:textId="77777777" w:rsidR="00BE1480" w:rsidRPr="00282577" w:rsidRDefault="00BE1480" w:rsidP="00282577">
    <w:pPr>
      <w:pStyle w:val="Header"/>
      <w:spacing w:before="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5E28" w14:textId="77777777" w:rsidR="00BE1480" w:rsidRDefault="480DA3FC">
    <w:pPr>
      <w:pStyle w:val="Header"/>
    </w:pPr>
    <w:r>
      <w:rPr>
        <w:noProof/>
      </w:rPr>
      <w:drawing>
        <wp:inline distT="0" distB="0" distL="0" distR="0" wp14:anchorId="32094E59" wp14:editId="2D13552E">
          <wp:extent cx="4409440" cy="579120"/>
          <wp:effectExtent l="0" t="0" r="10160" b="5080"/>
          <wp:docPr id="2027986202" name="Picture 5" descr="Description: C:\Users\AAUser\Desktop\Logos\TAA-logo-sing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409440" cy="579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6D1A"/>
    <w:multiLevelType w:val="hybridMultilevel"/>
    <w:tmpl w:val="8C4E32AA"/>
    <w:lvl w:ilvl="0" w:tplc="EDCEA058">
      <w:start w:val="1"/>
      <w:numFmt w:val="bullet"/>
      <w:lvlText w:val=""/>
      <w:lvlJc w:val="left"/>
      <w:pPr>
        <w:ind w:left="720" w:hanging="360"/>
      </w:pPr>
      <w:rPr>
        <w:rFonts w:ascii="Symbol" w:hAnsi="Symbol" w:hint="default"/>
      </w:rPr>
    </w:lvl>
    <w:lvl w:ilvl="1" w:tplc="F528B358">
      <w:start w:val="1"/>
      <w:numFmt w:val="bullet"/>
      <w:lvlText w:val="o"/>
      <w:lvlJc w:val="left"/>
      <w:pPr>
        <w:ind w:left="1440" w:hanging="360"/>
      </w:pPr>
      <w:rPr>
        <w:rFonts w:ascii="Courier New" w:hAnsi="Courier New" w:hint="default"/>
      </w:rPr>
    </w:lvl>
    <w:lvl w:ilvl="2" w:tplc="D534CDCA">
      <w:start w:val="1"/>
      <w:numFmt w:val="bullet"/>
      <w:lvlText w:val=""/>
      <w:lvlJc w:val="left"/>
      <w:pPr>
        <w:ind w:left="2160" w:hanging="360"/>
      </w:pPr>
      <w:rPr>
        <w:rFonts w:ascii="Wingdings" w:hAnsi="Wingdings" w:hint="default"/>
      </w:rPr>
    </w:lvl>
    <w:lvl w:ilvl="3" w:tplc="5F9AF6D6">
      <w:start w:val="1"/>
      <w:numFmt w:val="bullet"/>
      <w:lvlText w:val=""/>
      <w:lvlJc w:val="left"/>
      <w:pPr>
        <w:ind w:left="2880" w:hanging="360"/>
      </w:pPr>
      <w:rPr>
        <w:rFonts w:ascii="Symbol" w:hAnsi="Symbol" w:hint="default"/>
      </w:rPr>
    </w:lvl>
    <w:lvl w:ilvl="4" w:tplc="09A6799C">
      <w:start w:val="1"/>
      <w:numFmt w:val="bullet"/>
      <w:lvlText w:val="o"/>
      <w:lvlJc w:val="left"/>
      <w:pPr>
        <w:ind w:left="3600" w:hanging="360"/>
      </w:pPr>
      <w:rPr>
        <w:rFonts w:ascii="Courier New" w:hAnsi="Courier New" w:hint="default"/>
      </w:rPr>
    </w:lvl>
    <w:lvl w:ilvl="5" w:tplc="CC7A0A60">
      <w:start w:val="1"/>
      <w:numFmt w:val="bullet"/>
      <w:lvlText w:val=""/>
      <w:lvlJc w:val="left"/>
      <w:pPr>
        <w:ind w:left="4320" w:hanging="360"/>
      </w:pPr>
      <w:rPr>
        <w:rFonts w:ascii="Wingdings" w:hAnsi="Wingdings" w:hint="default"/>
      </w:rPr>
    </w:lvl>
    <w:lvl w:ilvl="6" w:tplc="89B2FA8C">
      <w:start w:val="1"/>
      <w:numFmt w:val="bullet"/>
      <w:lvlText w:val=""/>
      <w:lvlJc w:val="left"/>
      <w:pPr>
        <w:ind w:left="5040" w:hanging="360"/>
      </w:pPr>
      <w:rPr>
        <w:rFonts w:ascii="Symbol" w:hAnsi="Symbol" w:hint="default"/>
      </w:rPr>
    </w:lvl>
    <w:lvl w:ilvl="7" w:tplc="4F6E9E4E">
      <w:start w:val="1"/>
      <w:numFmt w:val="bullet"/>
      <w:lvlText w:val="o"/>
      <w:lvlJc w:val="left"/>
      <w:pPr>
        <w:ind w:left="5760" w:hanging="360"/>
      </w:pPr>
      <w:rPr>
        <w:rFonts w:ascii="Courier New" w:hAnsi="Courier New" w:hint="default"/>
      </w:rPr>
    </w:lvl>
    <w:lvl w:ilvl="8" w:tplc="B87E2E5A">
      <w:start w:val="1"/>
      <w:numFmt w:val="bullet"/>
      <w:lvlText w:val=""/>
      <w:lvlJc w:val="left"/>
      <w:pPr>
        <w:ind w:left="6480" w:hanging="360"/>
      </w:pPr>
      <w:rPr>
        <w:rFonts w:ascii="Wingdings" w:hAnsi="Wingdings" w:hint="default"/>
      </w:rPr>
    </w:lvl>
  </w:abstractNum>
  <w:abstractNum w:abstractNumId="1" w15:restartNumberingAfterBreak="0">
    <w:nsid w:val="13AB43B0"/>
    <w:multiLevelType w:val="hybridMultilevel"/>
    <w:tmpl w:val="D93A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55DB9"/>
    <w:multiLevelType w:val="hybridMultilevel"/>
    <w:tmpl w:val="77C6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62634"/>
    <w:multiLevelType w:val="hybridMultilevel"/>
    <w:tmpl w:val="A8ECF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7B1581"/>
    <w:multiLevelType w:val="hybridMultilevel"/>
    <w:tmpl w:val="7FAEA3DA"/>
    <w:lvl w:ilvl="0" w:tplc="05BC49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9C14C5"/>
    <w:multiLevelType w:val="hybridMultilevel"/>
    <w:tmpl w:val="E948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C7FB5"/>
    <w:multiLevelType w:val="hybridMultilevel"/>
    <w:tmpl w:val="438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D1601"/>
    <w:multiLevelType w:val="hybridMultilevel"/>
    <w:tmpl w:val="D446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C196C"/>
    <w:multiLevelType w:val="hybridMultilevel"/>
    <w:tmpl w:val="CFA0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D5F1F"/>
    <w:multiLevelType w:val="hybridMultilevel"/>
    <w:tmpl w:val="0724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113F7"/>
    <w:multiLevelType w:val="hybridMultilevel"/>
    <w:tmpl w:val="4220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440AE"/>
    <w:multiLevelType w:val="hybridMultilevel"/>
    <w:tmpl w:val="415A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A4FF2"/>
    <w:multiLevelType w:val="hybridMultilevel"/>
    <w:tmpl w:val="8AF2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26AAC"/>
    <w:multiLevelType w:val="hybridMultilevel"/>
    <w:tmpl w:val="26F0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B0BB1"/>
    <w:multiLevelType w:val="hybridMultilevel"/>
    <w:tmpl w:val="5326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41744"/>
    <w:multiLevelType w:val="hybridMultilevel"/>
    <w:tmpl w:val="5336D638"/>
    <w:lvl w:ilvl="0" w:tplc="D54C554C">
      <w:start w:val="1"/>
      <w:numFmt w:val="bullet"/>
      <w:pStyle w:val="Highlightboxbullet"/>
      <w:lvlText w:val=""/>
      <w:lvlJc w:val="left"/>
      <w:pPr>
        <w:ind w:left="927" w:hanging="360"/>
      </w:pPr>
      <w:rPr>
        <w:rFonts w:ascii="Symbol" w:hAnsi="Symbol" w:hint="default"/>
        <w:color w:val="BA348B"/>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5E50CEB"/>
    <w:multiLevelType w:val="hybridMultilevel"/>
    <w:tmpl w:val="A716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17A77"/>
    <w:multiLevelType w:val="hybridMultilevel"/>
    <w:tmpl w:val="3E2EF972"/>
    <w:lvl w:ilvl="0" w:tplc="7F904712">
      <w:start w:val="1"/>
      <w:numFmt w:val="bullet"/>
      <w:pStyle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302AE"/>
    <w:multiLevelType w:val="hybridMultilevel"/>
    <w:tmpl w:val="EA72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F6D16"/>
    <w:multiLevelType w:val="hybridMultilevel"/>
    <w:tmpl w:val="6130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F1D58"/>
    <w:multiLevelType w:val="hybridMultilevel"/>
    <w:tmpl w:val="C18213FA"/>
    <w:lvl w:ilvl="0" w:tplc="32AC7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07207"/>
    <w:multiLevelType w:val="hybridMultilevel"/>
    <w:tmpl w:val="A9DE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B5E88"/>
    <w:multiLevelType w:val="hybridMultilevel"/>
    <w:tmpl w:val="B752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45687"/>
    <w:multiLevelType w:val="hybridMultilevel"/>
    <w:tmpl w:val="8740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60423"/>
    <w:multiLevelType w:val="hybridMultilevel"/>
    <w:tmpl w:val="A4E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94626"/>
    <w:multiLevelType w:val="hybridMultilevel"/>
    <w:tmpl w:val="D4B8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54AF7"/>
    <w:multiLevelType w:val="hybridMultilevel"/>
    <w:tmpl w:val="745C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935E6B"/>
    <w:multiLevelType w:val="hybridMultilevel"/>
    <w:tmpl w:val="D4F0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0D36B3"/>
    <w:multiLevelType w:val="hybridMultilevel"/>
    <w:tmpl w:val="783E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77CF7"/>
    <w:multiLevelType w:val="hybridMultilevel"/>
    <w:tmpl w:val="B938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20"/>
  </w:num>
  <w:num w:numId="5">
    <w:abstractNumId w:val="27"/>
  </w:num>
  <w:num w:numId="6">
    <w:abstractNumId w:val="16"/>
  </w:num>
  <w:num w:numId="7">
    <w:abstractNumId w:val="19"/>
  </w:num>
  <w:num w:numId="8">
    <w:abstractNumId w:val="21"/>
  </w:num>
  <w:num w:numId="9">
    <w:abstractNumId w:val="7"/>
  </w:num>
  <w:num w:numId="10">
    <w:abstractNumId w:val="1"/>
  </w:num>
  <w:num w:numId="11">
    <w:abstractNumId w:val="26"/>
  </w:num>
  <w:num w:numId="12">
    <w:abstractNumId w:val="9"/>
  </w:num>
  <w:num w:numId="13">
    <w:abstractNumId w:val="23"/>
  </w:num>
  <w:num w:numId="14">
    <w:abstractNumId w:val="22"/>
  </w:num>
  <w:num w:numId="15">
    <w:abstractNumId w:val="5"/>
  </w:num>
  <w:num w:numId="16">
    <w:abstractNumId w:val="14"/>
  </w:num>
  <w:num w:numId="17">
    <w:abstractNumId w:val="3"/>
  </w:num>
  <w:num w:numId="18">
    <w:abstractNumId w:val="10"/>
  </w:num>
  <w:num w:numId="19">
    <w:abstractNumId w:val="25"/>
  </w:num>
  <w:num w:numId="20">
    <w:abstractNumId w:val="2"/>
  </w:num>
  <w:num w:numId="21">
    <w:abstractNumId w:val="6"/>
  </w:num>
  <w:num w:numId="22">
    <w:abstractNumId w:val="29"/>
  </w:num>
  <w:num w:numId="23">
    <w:abstractNumId w:val="8"/>
  </w:num>
  <w:num w:numId="24">
    <w:abstractNumId w:val="18"/>
  </w:num>
  <w:num w:numId="25">
    <w:abstractNumId w:val="12"/>
  </w:num>
  <w:num w:numId="26">
    <w:abstractNumId w:val="13"/>
  </w:num>
  <w:num w:numId="27">
    <w:abstractNumId w:val="11"/>
  </w:num>
  <w:num w:numId="28">
    <w:abstractNumId w:val="24"/>
  </w:num>
  <w:num w:numId="29">
    <w:abstractNumId w:val="28"/>
  </w:num>
  <w:num w:numId="30">
    <w:abstractNumId w:val="4"/>
  </w:num>
  <w:num w:numId="3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BA"/>
    <w:rsid w:val="000038C0"/>
    <w:rsid w:val="0001198F"/>
    <w:rsid w:val="00013066"/>
    <w:rsid w:val="000152D7"/>
    <w:rsid w:val="0001749E"/>
    <w:rsid w:val="00021886"/>
    <w:rsid w:val="00042BDD"/>
    <w:rsid w:val="000432D1"/>
    <w:rsid w:val="0004646C"/>
    <w:rsid w:val="00047879"/>
    <w:rsid w:val="000560E2"/>
    <w:rsid w:val="000568BE"/>
    <w:rsid w:val="000575F0"/>
    <w:rsid w:val="000627DE"/>
    <w:rsid w:val="0006405E"/>
    <w:rsid w:val="000659C6"/>
    <w:rsid w:val="000677F8"/>
    <w:rsid w:val="00067EB4"/>
    <w:rsid w:val="0007237F"/>
    <w:rsid w:val="00072D9E"/>
    <w:rsid w:val="0008149F"/>
    <w:rsid w:val="00081553"/>
    <w:rsid w:val="00083671"/>
    <w:rsid w:val="00086B6F"/>
    <w:rsid w:val="000942A6"/>
    <w:rsid w:val="000957D2"/>
    <w:rsid w:val="00095A70"/>
    <w:rsid w:val="000A0016"/>
    <w:rsid w:val="000A2302"/>
    <w:rsid w:val="000A412D"/>
    <w:rsid w:val="000A54ED"/>
    <w:rsid w:val="000A6A3A"/>
    <w:rsid w:val="000B1443"/>
    <w:rsid w:val="000B47C1"/>
    <w:rsid w:val="000B636F"/>
    <w:rsid w:val="000C3031"/>
    <w:rsid w:val="000C4FE3"/>
    <w:rsid w:val="000D15C7"/>
    <w:rsid w:val="000D1EC0"/>
    <w:rsid w:val="000E1A7A"/>
    <w:rsid w:val="000E215B"/>
    <w:rsid w:val="000E4BCA"/>
    <w:rsid w:val="000E6562"/>
    <w:rsid w:val="000F0A6E"/>
    <w:rsid w:val="000F4B90"/>
    <w:rsid w:val="000F749C"/>
    <w:rsid w:val="0010048F"/>
    <w:rsid w:val="0010366E"/>
    <w:rsid w:val="00106279"/>
    <w:rsid w:val="00106332"/>
    <w:rsid w:val="00111FB3"/>
    <w:rsid w:val="00112252"/>
    <w:rsid w:val="0011228E"/>
    <w:rsid w:val="00113478"/>
    <w:rsid w:val="0012071A"/>
    <w:rsid w:val="00122833"/>
    <w:rsid w:val="001239DA"/>
    <w:rsid w:val="00126891"/>
    <w:rsid w:val="00130928"/>
    <w:rsid w:val="001313BB"/>
    <w:rsid w:val="00133A26"/>
    <w:rsid w:val="00135C72"/>
    <w:rsid w:val="0013740D"/>
    <w:rsid w:val="00142015"/>
    <w:rsid w:val="00145C7A"/>
    <w:rsid w:val="00152CBE"/>
    <w:rsid w:val="00153530"/>
    <w:rsid w:val="001538EA"/>
    <w:rsid w:val="001563C3"/>
    <w:rsid w:val="001608FF"/>
    <w:rsid w:val="00164601"/>
    <w:rsid w:val="00166A7F"/>
    <w:rsid w:val="00166C32"/>
    <w:rsid w:val="00181ED5"/>
    <w:rsid w:val="00183DCE"/>
    <w:rsid w:val="0019000C"/>
    <w:rsid w:val="00190D94"/>
    <w:rsid w:val="00191196"/>
    <w:rsid w:val="00191D60"/>
    <w:rsid w:val="0019642E"/>
    <w:rsid w:val="001A2C2E"/>
    <w:rsid w:val="001B3207"/>
    <w:rsid w:val="001B323C"/>
    <w:rsid w:val="001B3969"/>
    <w:rsid w:val="001B4E25"/>
    <w:rsid w:val="001B6976"/>
    <w:rsid w:val="001D4693"/>
    <w:rsid w:val="001D5E28"/>
    <w:rsid w:val="001D71CF"/>
    <w:rsid w:val="001E0493"/>
    <w:rsid w:val="001E274E"/>
    <w:rsid w:val="001F14B7"/>
    <w:rsid w:val="001F2718"/>
    <w:rsid w:val="001F59D3"/>
    <w:rsid w:val="001F7114"/>
    <w:rsid w:val="0020306E"/>
    <w:rsid w:val="0020595A"/>
    <w:rsid w:val="002064D7"/>
    <w:rsid w:val="00206D88"/>
    <w:rsid w:val="0021791D"/>
    <w:rsid w:val="002204E4"/>
    <w:rsid w:val="00223959"/>
    <w:rsid w:val="00225405"/>
    <w:rsid w:val="00226BE6"/>
    <w:rsid w:val="002301C3"/>
    <w:rsid w:val="002319EE"/>
    <w:rsid w:val="00232313"/>
    <w:rsid w:val="00232880"/>
    <w:rsid w:val="00235E0E"/>
    <w:rsid w:val="0023718D"/>
    <w:rsid w:val="0024089A"/>
    <w:rsid w:val="00240BDB"/>
    <w:rsid w:val="00241D8D"/>
    <w:rsid w:val="00242CFD"/>
    <w:rsid w:val="00245190"/>
    <w:rsid w:val="00246E35"/>
    <w:rsid w:val="002506CA"/>
    <w:rsid w:val="0026025D"/>
    <w:rsid w:val="00260EAF"/>
    <w:rsid w:val="0026665B"/>
    <w:rsid w:val="00267222"/>
    <w:rsid w:val="00273CCE"/>
    <w:rsid w:val="002744BC"/>
    <w:rsid w:val="00275D04"/>
    <w:rsid w:val="00276017"/>
    <w:rsid w:val="00282577"/>
    <w:rsid w:val="002826D2"/>
    <w:rsid w:val="00284C7B"/>
    <w:rsid w:val="002856C1"/>
    <w:rsid w:val="002868A5"/>
    <w:rsid w:val="00291629"/>
    <w:rsid w:val="00291ADA"/>
    <w:rsid w:val="00291ED6"/>
    <w:rsid w:val="002A43DB"/>
    <w:rsid w:val="002A46F4"/>
    <w:rsid w:val="002A6D0E"/>
    <w:rsid w:val="002A7CA4"/>
    <w:rsid w:val="002B08BA"/>
    <w:rsid w:val="002B1639"/>
    <w:rsid w:val="002B3823"/>
    <w:rsid w:val="002B427D"/>
    <w:rsid w:val="002D38E6"/>
    <w:rsid w:val="002D6251"/>
    <w:rsid w:val="002E01B1"/>
    <w:rsid w:val="002E684D"/>
    <w:rsid w:val="002E71FD"/>
    <w:rsid w:val="002F30B2"/>
    <w:rsid w:val="003002FD"/>
    <w:rsid w:val="0030463C"/>
    <w:rsid w:val="00305767"/>
    <w:rsid w:val="0031063F"/>
    <w:rsid w:val="003134BE"/>
    <w:rsid w:val="00313CE4"/>
    <w:rsid w:val="0032650D"/>
    <w:rsid w:val="00331BE6"/>
    <w:rsid w:val="00335960"/>
    <w:rsid w:val="003361FE"/>
    <w:rsid w:val="003366C2"/>
    <w:rsid w:val="0033681C"/>
    <w:rsid w:val="00341017"/>
    <w:rsid w:val="00342E8C"/>
    <w:rsid w:val="00344AE6"/>
    <w:rsid w:val="00352EC9"/>
    <w:rsid w:val="0035D426"/>
    <w:rsid w:val="00361E82"/>
    <w:rsid w:val="00365B04"/>
    <w:rsid w:val="0036673E"/>
    <w:rsid w:val="00372180"/>
    <w:rsid w:val="00372AA8"/>
    <w:rsid w:val="003735CF"/>
    <w:rsid w:val="00373607"/>
    <w:rsid w:val="003755FD"/>
    <w:rsid w:val="0037604D"/>
    <w:rsid w:val="00380D9D"/>
    <w:rsid w:val="0038535E"/>
    <w:rsid w:val="00385439"/>
    <w:rsid w:val="0039192E"/>
    <w:rsid w:val="00396175"/>
    <w:rsid w:val="003A11B7"/>
    <w:rsid w:val="003A1777"/>
    <w:rsid w:val="003A1EF3"/>
    <w:rsid w:val="003B0275"/>
    <w:rsid w:val="003D18D4"/>
    <w:rsid w:val="003D4321"/>
    <w:rsid w:val="003D6DE3"/>
    <w:rsid w:val="003D7F98"/>
    <w:rsid w:val="003E3FAB"/>
    <w:rsid w:val="003E72C3"/>
    <w:rsid w:val="003F4CDF"/>
    <w:rsid w:val="00400D85"/>
    <w:rsid w:val="00401ABD"/>
    <w:rsid w:val="0040757A"/>
    <w:rsid w:val="004103AE"/>
    <w:rsid w:val="00412474"/>
    <w:rsid w:val="00415D0C"/>
    <w:rsid w:val="00416978"/>
    <w:rsid w:val="00416B35"/>
    <w:rsid w:val="00421C7F"/>
    <w:rsid w:val="00423F68"/>
    <w:rsid w:val="00425BD0"/>
    <w:rsid w:val="0042609F"/>
    <w:rsid w:val="0042723B"/>
    <w:rsid w:val="00431AAF"/>
    <w:rsid w:val="00431BA8"/>
    <w:rsid w:val="00432A83"/>
    <w:rsid w:val="00435746"/>
    <w:rsid w:val="00436A5D"/>
    <w:rsid w:val="0044467E"/>
    <w:rsid w:val="00444A6A"/>
    <w:rsid w:val="00446874"/>
    <w:rsid w:val="0045315A"/>
    <w:rsid w:val="00462D8D"/>
    <w:rsid w:val="00464A53"/>
    <w:rsid w:val="00467BD9"/>
    <w:rsid w:val="00485B29"/>
    <w:rsid w:val="00487B60"/>
    <w:rsid w:val="0049397C"/>
    <w:rsid w:val="004A06D8"/>
    <w:rsid w:val="004A1127"/>
    <w:rsid w:val="004A2A90"/>
    <w:rsid w:val="004A3A47"/>
    <w:rsid w:val="004A3E1E"/>
    <w:rsid w:val="004A41A3"/>
    <w:rsid w:val="004A6721"/>
    <w:rsid w:val="004B03FE"/>
    <w:rsid w:val="004B10F4"/>
    <w:rsid w:val="004B7DC4"/>
    <w:rsid w:val="004C1564"/>
    <w:rsid w:val="004C2DA3"/>
    <w:rsid w:val="004C43F6"/>
    <w:rsid w:val="004C77FD"/>
    <w:rsid w:val="004D051C"/>
    <w:rsid w:val="004D4248"/>
    <w:rsid w:val="004E08B3"/>
    <w:rsid w:val="004E2811"/>
    <w:rsid w:val="004E2C60"/>
    <w:rsid w:val="004E3054"/>
    <w:rsid w:val="004E3403"/>
    <w:rsid w:val="004E5F3D"/>
    <w:rsid w:val="004E7F49"/>
    <w:rsid w:val="004F008A"/>
    <w:rsid w:val="004F010D"/>
    <w:rsid w:val="004F0218"/>
    <w:rsid w:val="004F35A4"/>
    <w:rsid w:val="004F3695"/>
    <w:rsid w:val="00501344"/>
    <w:rsid w:val="00503FE5"/>
    <w:rsid w:val="00511243"/>
    <w:rsid w:val="0051186C"/>
    <w:rsid w:val="00520E22"/>
    <w:rsid w:val="005225E1"/>
    <w:rsid w:val="005255C3"/>
    <w:rsid w:val="00541112"/>
    <w:rsid w:val="0054248B"/>
    <w:rsid w:val="0054419A"/>
    <w:rsid w:val="00545DA8"/>
    <w:rsid w:val="00546232"/>
    <w:rsid w:val="00550C99"/>
    <w:rsid w:val="0055119A"/>
    <w:rsid w:val="00553EF6"/>
    <w:rsid w:val="0055528E"/>
    <w:rsid w:val="00555E40"/>
    <w:rsid w:val="00557020"/>
    <w:rsid w:val="00567C1A"/>
    <w:rsid w:val="00572110"/>
    <w:rsid w:val="00572968"/>
    <w:rsid w:val="00573D1A"/>
    <w:rsid w:val="005756FC"/>
    <w:rsid w:val="005759B4"/>
    <w:rsid w:val="00582EEB"/>
    <w:rsid w:val="00583871"/>
    <w:rsid w:val="00583E49"/>
    <w:rsid w:val="00584DE7"/>
    <w:rsid w:val="0058530A"/>
    <w:rsid w:val="005853F9"/>
    <w:rsid w:val="00593243"/>
    <w:rsid w:val="005A1F70"/>
    <w:rsid w:val="005A2BBA"/>
    <w:rsid w:val="005A3553"/>
    <w:rsid w:val="005B11E6"/>
    <w:rsid w:val="005B23A6"/>
    <w:rsid w:val="005B3E16"/>
    <w:rsid w:val="005B47FB"/>
    <w:rsid w:val="005B640A"/>
    <w:rsid w:val="005C5DCA"/>
    <w:rsid w:val="005D26C3"/>
    <w:rsid w:val="005E3474"/>
    <w:rsid w:val="005E4461"/>
    <w:rsid w:val="0060417A"/>
    <w:rsid w:val="00605636"/>
    <w:rsid w:val="00605EB4"/>
    <w:rsid w:val="00607EBC"/>
    <w:rsid w:val="00611599"/>
    <w:rsid w:val="00614285"/>
    <w:rsid w:val="00620AE3"/>
    <w:rsid w:val="0062464D"/>
    <w:rsid w:val="006314BC"/>
    <w:rsid w:val="00632D94"/>
    <w:rsid w:val="0064020D"/>
    <w:rsid w:val="00642C1C"/>
    <w:rsid w:val="00645F8E"/>
    <w:rsid w:val="00646C21"/>
    <w:rsid w:val="00647B3B"/>
    <w:rsid w:val="00653660"/>
    <w:rsid w:val="006538DD"/>
    <w:rsid w:val="00657172"/>
    <w:rsid w:val="00657B03"/>
    <w:rsid w:val="00662631"/>
    <w:rsid w:val="00663DCC"/>
    <w:rsid w:val="006664D8"/>
    <w:rsid w:val="00667A47"/>
    <w:rsid w:val="0067139A"/>
    <w:rsid w:val="00673030"/>
    <w:rsid w:val="00681D3B"/>
    <w:rsid w:val="006830E0"/>
    <w:rsid w:val="00683819"/>
    <w:rsid w:val="00685EF4"/>
    <w:rsid w:val="006945A1"/>
    <w:rsid w:val="006A2A9F"/>
    <w:rsid w:val="006A3B70"/>
    <w:rsid w:val="006B0864"/>
    <w:rsid w:val="006C1C82"/>
    <w:rsid w:val="006C46DC"/>
    <w:rsid w:val="006C491E"/>
    <w:rsid w:val="006C5766"/>
    <w:rsid w:val="006D143E"/>
    <w:rsid w:val="006D14DD"/>
    <w:rsid w:val="006D1CC6"/>
    <w:rsid w:val="006E1474"/>
    <w:rsid w:val="006E2F9F"/>
    <w:rsid w:val="006F00F1"/>
    <w:rsid w:val="006F20DD"/>
    <w:rsid w:val="006F3090"/>
    <w:rsid w:val="006F35C8"/>
    <w:rsid w:val="006F5D7F"/>
    <w:rsid w:val="006F7F97"/>
    <w:rsid w:val="007117D7"/>
    <w:rsid w:val="007118D8"/>
    <w:rsid w:val="00711B42"/>
    <w:rsid w:val="007142F2"/>
    <w:rsid w:val="00714CA1"/>
    <w:rsid w:val="007224FE"/>
    <w:rsid w:val="00725065"/>
    <w:rsid w:val="00734AA7"/>
    <w:rsid w:val="0073713F"/>
    <w:rsid w:val="00746A77"/>
    <w:rsid w:val="007531CA"/>
    <w:rsid w:val="00753A37"/>
    <w:rsid w:val="00754A02"/>
    <w:rsid w:val="0076637F"/>
    <w:rsid w:val="00772719"/>
    <w:rsid w:val="0077531C"/>
    <w:rsid w:val="00776CFF"/>
    <w:rsid w:val="00782267"/>
    <w:rsid w:val="00784BD6"/>
    <w:rsid w:val="0078596E"/>
    <w:rsid w:val="0079137F"/>
    <w:rsid w:val="007A0A0D"/>
    <w:rsid w:val="007A3031"/>
    <w:rsid w:val="007A34C7"/>
    <w:rsid w:val="007A398D"/>
    <w:rsid w:val="007A5B0B"/>
    <w:rsid w:val="007B7436"/>
    <w:rsid w:val="007C41BD"/>
    <w:rsid w:val="007C4287"/>
    <w:rsid w:val="007D130A"/>
    <w:rsid w:val="007D5107"/>
    <w:rsid w:val="007D6750"/>
    <w:rsid w:val="007E0301"/>
    <w:rsid w:val="007E44B5"/>
    <w:rsid w:val="007F140A"/>
    <w:rsid w:val="007F1D59"/>
    <w:rsid w:val="007F3828"/>
    <w:rsid w:val="007F72D6"/>
    <w:rsid w:val="0080013E"/>
    <w:rsid w:val="008018D2"/>
    <w:rsid w:val="00804495"/>
    <w:rsid w:val="00805866"/>
    <w:rsid w:val="00806B25"/>
    <w:rsid w:val="008116A4"/>
    <w:rsid w:val="00815670"/>
    <w:rsid w:val="0081600F"/>
    <w:rsid w:val="00817EA3"/>
    <w:rsid w:val="00822DED"/>
    <w:rsid w:val="00824A23"/>
    <w:rsid w:val="00824F8F"/>
    <w:rsid w:val="008306E5"/>
    <w:rsid w:val="00834715"/>
    <w:rsid w:val="0084280A"/>
    <w:rsid w:val="008435AA"/>
    <w:rsid w:val="00844E66"/>
    <w:rsid w:val="00844F4E"/>
    <w:rsid w:val="00845AC0"/>
    <w:rsid w:val="00846A47"/>
    <w:rsid w:val="008474AB"/>
    <w:rsid w:val="0085709B"/>
    <w:rsid w:val="0085771F"/>
    <w:rsid w:val="00862D20"/>
    <w:rsid w:val="0087160B"/>
    <w:rsid w:val="008761CB"/>
    <w:rsid w:val="00881D3F"/>
    <w:rsid w:val="00883CE4"/>
    <w:rsid w:val="00883FE0"/>
    <w:rsid w:val="00884695"/>
    <w:rsid w:val="00885831"/>
    <w:rsid w:val="00885A40"/>
    <w:rsid w:val="00885F97"/>
    <w:rsid w:val="00886475"/>
    <w:rsid w:val="00890E60"/>
    <w:rsid w:val="00891744"/>
    <w:rsid w:val="008923BC"/>
    <w:rsid w:val="00892BE2"/>
    <w:rsid w:val="0089727A"/>
    <w:rsid w:val="008A3573"/>
    <w:rsid w:val="008A7BF5"/>
    <w:rsid w:val="008B002C"/>
    <w:rsid w:val="008B0057"/>
    <w:rsid w:val="008B3A44"/>
    <w:rsid w:val="008B40D3"/>
    <w:rsid w:val="008C0617"/>
    <w:rsid w:val="008C2751"/>
    <w:rsid w:val="008C368B"/>
    <w:rsid w:val="008D0E75"/>
    <w:rsid w:val="008E5567"/>
    <w:rsid w:val="008F37BB"/>
    <w:rsid w:val="008F6CCB"/>
    <w:rsid w:val="008F75C1"/>
    <w:rsid w:val="00903E4D"/>
    <w:rsid w:val="00904B4C"/>
    <w:rsid w:val="00905AD3"/>
    <w:rsid w:val="009074A4"/>
    <w:rsid w:val="0091061A"/>
    <w:rsid w:val="0091233D"/>
    <w:rsid w:val="009132F3"/>
    <w:rsid w:val="009156B5"/>
    <w:rsid w:val="0091674B"/>
    <w:rsid w:val="00916A7D"/>
    <w:rsid w:val="00921895"/>
    <w:rsid w:val="009246C2"/>
    <w:rsid w:val="00924789"/>
    <w:rsid w:val="00926D30"/>
    <w:rsid w:val="0093025B"/>
    <w:rsid w:val="00931A83"/>
    <w:rsid w:val="00935CC7"/>
    <w:rsid w:val="00944CF1"/>
    <w:rsid w:val="009603FB"/>
    <w:rsid w:val="009616AE"/>
    <w:rsid w:val="0096178F"/>
    <w:rsid w:val="00964281"/>
    <w:rsid w:val="00975705"/>
    <w:rsid w:val="00975DEA"/>
    <w:rsid w:val="009846C2"/>
    <w:rsid w:val="00984B16"/>
    <w:rsid w:val="00997D97"/>
    <w:rsid w:val="009A4692"/>
    <w:rsid w:val="009A5342"/>
    <w:rsid w:val="009A6199"/>
    <w:rsid w:val="009A6D04"/>
    <w:rsid w:val="009B0589"/>
    <w:rsid w:val="009B35D3"/>
    <w:rsid w:val="009B3D7E"/>
    <w:rsid w:val="009B4639"/>
    <w:rsid w:val="009B5403"/>
    <w:rsid w:val="009B7EA4"/>
    <w:rsid w:val="009C0A54"/>
    <w:rsid w:val="009C0F61"/>
    <w:rsid w:val="009C2132"/>
    <w:rsid w:val="009C307C"/>
    <w:rsid w:val="009C785D"/>
    <w:rsid w:val="009D4037"/>
    <w:rsid w:val="009D58A4"/>
    <w:rsid w:val="009D6BD1"/>
    <w:rsid w:val="009D76D2"/>
    <w:rsid w:val="009E45E2"/>
    <w:rsid w:val="009F035F"/>
    <w:rsid w:val="009F300A"/>
    <w:rsid w:val="009F56CD"/>
    <w:rsid w:val="00A01B73"/>
    <w:rsid w:val="00A022FF"/>
    <w:rsid w:val="00A03D41"/>
    <w:rsid w:val="00A11CD9"/>
    <w:rsid w:val="00A133D8"/>
    <w:rsid w:val="00A17793"/>
    <w:rsid w:val="00A20B89"/>
    <w:rsid w:val="00A2258C"/>
    <w:rsid w:val="00A242F2"/>
    <w:rsid w:val="00A31249"/>
    <w:rsid w:val="00A32B63"/>
    <w:rsid w:val="00A36ADE"/>
    <w:rsid w:val="00A37343"/>
    <w:rsid w:val="00A429EA"/>
    <w:rsid w:val="00A46B48"/>
    <w:rsid w:val="00A46DE1"/>
    <w:rsid w:val="00A479C2"/>
    <w:rsid w:val="00A47D19"/>
    <w:rsid w:val="00A558FD"/>
    <w:rsid w:val="00A5630E"/>
    <w:rsid w:val="00A568CD"/>
    <w:rsid w:val="00A5699B"/>
    <w:rsid w:val="00A62849"/>
    <w:rsid w:val="00A70544"/>
    <w:rsid w:val="00A71278"/>
    <w:rsid w:val="00A71CF1"/>
    <w:rsid w:val="00A748CE"/>
    <w:rsid w:val="00A75326"/>
    <w:rsid w:val="00A77EB6"/>
    <w:rsid w:val="00A9077A"/>
    <w:rsid w:val="00A94D22"/>
    <w:rsid w:val="00AA6C37"/>
    <w:rsid w:val="00AA7B70"/>
    <w:rsid w:val="00AB3A44"/>
    <w:rsid w:val="00AC00C9"/>
    <w:rsid w:val="00AC3527"/>
    <w:rsid w:val="00AC4434"/>
    <w:rsid w:val="00AD04AC"/>
    <w:rsid w:val="00AD177C"/>
    <w:rsid w:val="00AE0C58"/>
    <w:rsid w:val="00AE1BEC"/>
    <w:rsid w:val="00AE1DC6"/>
    <w:rsid w:val="00AE1EE0"/>
    <w:rsid w:val="00AE73C8"/>
    <w:rsid w:val="00AF2A33"/>
    <w:rsid w:val="00AF34F4"/>
    <w:rsid w:val="00AF5C24"/>
    <w:rsid w:val="00AF7850"/>
    <w:rsid w:val="00B00EEC"/>
    <w:rsid w:val="00B037CF"/>
    <w:rsid w:val="00B03DBE"/>
    <w:rsid w:val="00B076D5"/>
    <w:rsid w:val="00B14163"/>
    <w:rsid w:val="00B16A33"/>
    <w:rsid w:val="00B16AE1"/>
    <w:rsid w:val="00B1731C"/>
    <w:rsid w:val="00B24002"/>
    <w:rsid w:val="00B3088A"/>
    <w:rsid w:val="00B332E1"/>
    <w:rsid w:val="00B35EF9"/>
    <w:rsid w:val="00B3698B"/>
    <w:rsid w:val="00B40218"/>
    <w:rsid w:val="00B41824"/>
    <w:rsid w:val="00B437DF"/>
    <w:rsid w:val="00B45C75"/>
    <w:rsid w:val="00B5007D"/>
    <w:rsid w:val="00B506F1"/>
    <w:rsid w:val="00B52734"/>
    <w:rsid w:val="00B53840"/>
    <w:rsid w:val="00B56DF4"/>
    <w:rsid w:val="00B644BC"/>
    <w:rsid w:val="00B6604F"/>
    <w:rsid w:val="00B66B97"/>
    <w:rsid w:val="00B7164C"/>
    <w:rsid w:val="00B7169F"/>
    <w:rsid w:val="00B717B1"/>
    <w:rsid w:val="00B71967"/>
    <w:rsid w:val="00B832CF"/>
    <w:rsid w:val="00B854F3"/>
    <w:rsid w:val="00B8574C"/>
    <w:rsid w:val="00B90B3F"/>
    <w:rsid w:val="00B93864"/>
    <w:rsid w:val="00B941B0"/>
    <w:rsid w:val="00B958A1"/>
    <w:rsid w:val="00BA19ED"/>
    <w:rsid w:val="00BA6577"/>
    <w:rsid w:val="00BB3DBA"/>
    <w:rsid w:val="00BB3DDB"/>
    <w:rsid w:val="00BB57A6"/>
    <w:rsid w:val="00BB5FAE"/>
    <w:rsid w:val="00BBA868"/>
    <w:rsid w:val="00BC4492"/>
    <w:rsid w:val="00BC477E"/>
    <w:rsid w:val="00BD3B14"/>
    <w:rsid w:val="00BD744F"/>
    <w:rsid w:val="00BE1480"/>
    <w:rsid w:val="00BE7B15"/>
    <w:rsid w:val="00BF32D2"/>
    <w:rsid w:val="00BF51BA"/>
    <w:rsid w:val="00C00514"/>
    <w:rsid w:val="00C02C3D"/>
    <w:rsid w:val="00C10565"/>
    <w:rsid w:val="00C11598"/>
    <w:rsid w:val="00C12975"/>
    <w:rsid w:val="00C17728"/>
    <w:rsid w:val="00C20C46"/>
    <w:rsid w:val="00C221F8"/>
    <w:rsid w:val="00C22542"/>
    <w:rsid w:val="00C22F11"/>
    <w:rsid w:val="00C343FB"/>
    <w:rsid w:val="00C43299"/>
    <w:rsid w:val="00C433DD"/>
    <w:rsid w:val="00C533A0"/>
    <w:rsid w:val="00C56761"/>
    <w:rsid w:val="00C56987"/>
    <w:rsid w:val="00C61B6B"/>
    <w:rsid w:val="00C6262D"/>
    <w:rsid w:val="00C65706"/>
    <w:rsid w:val="00C66F5C"/>
    <w:rsid w:val="00C72890"/>
    <w:rsid w:val="00C840C7"/>
    <w:rsid w:val="00C849DD"/>
    <w:rsid w:val="00C86A61"/>
    <w:rsid w:val="00C87E5B"/>
    <w:rsid w:val="00CA0700"/>
    <w:rsid w:val="00CA2C68"/>
    <w:rsid w:val="00CA525B"/>
    <w:rsid w:val="00CA5C46"/>
    <w:rsid w:val="00CA6D97"/>
    <w:rsid w:val="00CB010D"/>
    <w:rsid w:val="00CC3FC2"/>
    <w:rsid w:val="00CC5133"/>
    <w:rsid w:val="00CC59FA"/>
    <w:rsid w:val="00CD2E56"/>
    <w:rsid w:val="00CD3484"/>
    <w:rsid w:val="00CD3586"/>
    <w:rsid w:val="00CD4388"/>
    <w:rsid w:val="00CD6D9F"/>
    <w:rsid w:val="00CE0A3C"/>
    <w:rsid w:val="00CE0A69"/>
    <w:rsid w:val="00CF1442"/>
    <w:rsid w:val="00CF2AAB"/>
    <w:rsid w:val="00CF2F4B"/>
    <w:rsid w:val="00CF323F"/>
    <w:rsid w:val="00CF36EA"/>
    <w:rsid w:val="00CF4885"/>
    <w:rsid w:val="00D002C6"/>
    <w:rsid w:val="00D00BE6"/>
    <w:rsid w:val="00D01F6B"/>
    <w:rsid w:val="00D10B28"/>
    <w:rsid w:val="00D13B41"/>
    <w:rsid w:val="00D15677"/>
    <w:rsid w:val="00D15891"/>
    <w:rsid w:val="00D1775F"/>
    <w:rsid w:val="00D23334"/>
    <w:rsid w:val="00D24A96"/>
    <w:rsid w:val="00D24FF3"/>
    <w:rsid w:val="00D37729"/>
    <w:rsid w:val="00D43AA2"/>
    <w:rsid w:val="00D46F6A"/>
    <w:rsid w:val="00D46FF6"/>
    <w:rsid w:val="00D50060"/>
    <w:rsid w:val="00D506BE"/>
    <w:rsid w:val="00D531D5"/>
    <w:rsid w:val="00D535BF"/>
    <w:rsid w:val="00D55E5F"/>
    <w:rsid w:val="00D57038"/>
    <w:rsid w:val="00D6008D"/>
    <w:rsid w:val="00D60571"/>
    <w:rsid w:val="00D62BC0"/>
    <w:rsid w:val="00D63011"/>
    <w:rsid w:val="00D70852"/>
    <w:rsid w:val="00D76A07"/>
    <w:rsid w:val="00D86935"/>
    <w:rsid w:val="00D905B9"/>
    <w:rsid w:val="00D94C73"/>
    <w:rsid w:val="00D9559A"/>
    <w:rsid w:val="00DA0646"/>
    <w:rsid w:val="00DA4A4B"/>
    <w:rsid w:val="00DA520C"/>
    <w:rsid w:val="00DA535B"/>
    <w:rsid w:val="00DA7D40"/>
    <w:rsid w:val="00DC29D8"/>
    <w:rsid w:val="00DC43C3"/>
    <w:rsid w:val="00DC6F8C"/>
    <w:rsid w:val="00DC787F"/>
    <w:rsid w:val="00DD3780"/>
    <w:rsid w:val="00DD39EB"/>
    <w:rsid w:val="00DD3CC4"/>
    <w:rsid w:val="00DD4B7F"/>
    <w:rsid w:val="00DD6145"/>
    <w:rsid w:val="00DD656B"/>
    <w:rsid w:val="00DD6C79"/>
    <w:rsid w:val="00DD7BEB"/>
    <w:rsid w:val="00DE4D46"/>
    <w:rsid w:val="00DE6482"/>
    <w:rsid w:val="00DE7795"/>
    <w:rsid w:val="00DE7FD9"/>
    <w:rsid w:val="00DF244E"/>
    <w:rsid w:val="00DF2B34"/>
    <w:rsid w:val="00DF2CF3"/>
    <w:rsid w:val="00DF343D"/>
    <w:rsid w:val="00DF3934"/>
    <w:rsid w:val="00DF6575"/>
    <w:rsid w:val="00E00D02"/>
    <w:rsid w:val="00E026D9"/>
    <w:rsid w:val="00E062CE"/>
    <w:rsid w:val="00E15CEA"/>
    <w:rsid w:val="00E1698E"/>
    <w:rsid w:val="00E16F6D"/>
    <w:rsid w:val="00E20291"/>
    <w:rsid w:val="00E20DCC"/>
    <w:rsid w:val="00E263C6"/>
    <w:rsid w:val="00E31E27"/>
    <w:rsid w:val="00E402C0"/>
    <w:rsid w:val="00E42F64"/>
    <w:rsid w:val="00E4647E"/>
    <w:rsid w:val="00E46BA2"/>
    <w:rsid w:val="00E4799C"/>
    <w:rsid w:val="00E50B8C"/>
    <w:rsid w:val="00E522EB"/>
    <w:rsid w:val="00E52E35"/>
    <w:rsid w:val="00E546FB"/>
    <w:rsid w:val="00E57BF5"/>
    <w:rsid w:val="00E7112A"/>
    <w:rsid w:val="00E74D51"/>
    <w:rsid w:val="00E840EE"/>
    <w:rsid w:val="00E87487"/>
    <w:rsid w:val="00E9379C"/>
    <w:rsid w:val="00EA21FB"/>
    <w:rsid w:val="00EA753F"/>
    <w:rsid w:val="00EB427D"/>
    <w:rsid w:val="00EB67E7"/>
    <w:rsid w:val="00ED28E3"/>
    <w:rsid w:val="00ED7F2F"/>
    <w:rsid w:val="00EE0E1A"/>
    <w:rsid w:val="00EE186F"/>
    <w:rsid w:val="00EE287A"/>
    <w:rsid w:val="00EE7840"/>
    <w:rsid w:val="00EF33EF"/>
    <w:rsid w:val="00EF4D85"/>
    <w:rsid w:val="00F0222E"/>
    <w:rsid w:val="00F1121B"/>
    <w:rsid w:val="00F11947"/>
    <w:rsid w:val="00F158D5"/>
    <w:rsid w:val="00F20397"/>
    <w:rsid w:val="00F205E8"/>
    <w:rsid w:val="00F23894"/>
    <w:rsid w:val="00F320DC"/>
    <w:rsid w:val="00F328E8"/>
    <w:rsid w:val="00F32D20"/>
    <w:rsid w:val="00F444D7"/>
    <w:rsid w:val="00F448D4"/>
    <w:rsid w:val="00F46516"/>
    <w:rsid w:val="00F52D8D"/>
    <w:rsid w:val="00F54897"/>
    <w:rsid w:val="00F566CB"/>
    <w:rsid w:val="00F56E78"/>
    <w:rsid w:val="00F56FD2"/>
    <w:rsid w:val="00F76A15"/>
    <w:rsid w:val="00F76AD3"/>
    <w:rsid w:val="00F77206"/>
    <w:rsid w:val="00F80267"/>
    <w:rsid w:val="00F8534B"/>
    <w:rsid w:val="00F87903"/>
    <w:rsid w:val="00F94291"/>
    <w:rsid w:val="00FA08D0"/>
    <w:rsid w:val="00FA3A6F"/>
    <w:rsid w:val="00FA74BB"/>
    <w:rsid w:val="00FA7A25"/>
    <w:rsid w:val="00FB0BE4"/>
    <w:rsid w:val="00FB4756"/>
    <w:rsid w:val="00FB7898"/>
    <w:rsid w:val="00FC28E3"/>
    <w:rsid w:val="00FC3381"/>
    <w:rsid w:val="00FD6A00"/>
    <w:rsid w:val="00FD6DA8"/>
    <w:rsid w:val="00FD7B3D"/>
    <w:rsid w:val="00FE577E"/>
    <w:rsid w:val="00FF44D1"/>
    <w:rsid w:val="018CE011"/>
    <w:rsid w:val="01A735D4"/>
    <w:rsid w:val="01D0C937"/>
    <w:rsid w:val="04D40771"/>
    <w:rsid w:val="04FD4F82"/>
    <w:rsid w:val="0546239E"/>
    <w:rsid w:val="08CAE825"/>
    <w:rsid w:val="0A6E11F0"/>
    <w:rsid w:val="0AD527AA"/>
    <w:rsid w:val="0DE1E41A"/>
    <w:rsid w:val="0F157A1B"/>
    <w:rsid w:val="13141140"/>
    <w:rsid w:val="1349F617"/>
    <w:rsid w:val="145B74F3"/>
    <w:rsid w:val="1A0DDCA5"/>
    <w:rsid w:val="1CCC06BB"/>
    <w:rsid w:val="1E3842F0"/>
    <w:rsid w:val="225702C7"/>
    <w:rsid w:val="22B8223D"/>
    <w:rsid w:val="25BB15DB"/>
    <w:rsid w:val="25CF6AC0"/>
    <w:rsid w:val="25F09A93"/>
    <w:rsid w:val="2CB127B4"/>
    <w:rsid w:val="2F31F89C"/>
    <w:rsid w:val="321D06A1"/>
    <w:rsid w:val="331A5237"/>
    <w:rsid w:val="3475103E"/>
    <w:rsid w:val="36ECA43C"/>
    <w:rsid w:val="37266E2A"/>
    <w:rsid w:val="38D19697"/>
    <w:rsid w:val="39679427"/>
    <w:rsid w:val="3C3DC542"/>
    <w:rsid w:val="3C9780F4"/>
    <w:rsid w:val="3D3485A0"/>
    <w:rsid w:val="3DA33B9F"/>
    <w:rsid w:val="3E79531A"/>
    <w:rsid w:val="402F46E3"/>
    <w:rsid w:val="42EED09F"/>
    <w:rsid w:val="4343C46D"/>
    <w:rsid w:val="480DA3FC"/>
    <w:rsid w:val="48260E4D"/>
    <w:rsid w:val="49C92815"/>
    <w:rsid w:val="4B57E02A"/>
    <w:rsid w:val="4B60B3AB"/>
    <w:rsid w:val="4CAACFCA"/>
    <w:rsid w:val="4D0D655D"/>
    <w:rsid w:val="4DDBDB3F"/>
    <w:rsid w:val="4E3F60A9"/>
    <w:rsid w:val="4EE2817C"/>
    <w:rsid w:val="5036BFA5"/>
    <w:rsid w:val="5342219B"/>
    <w:rsid w:val="5530A285"/>
    <w:rsid w:val="59A8AAB5"/>
    <w:rsid w:val="5B934BC6"/>
    <w:rsid w:val="5C48E2D1"/>
    <w:rsid w:val="5EC5B27C"/>
    <w:rsid w:val="61702902"/>
    <w:rsid w:val="64EA5CBE"/>
    <w:rsid w:val="64EF618A"/>
    <w:rsid w:val="69A4A2B5"/>
    <w:rsid w:val="6A218D80"/>
    <w:rsid w:val="6AB7ABF9"/>
    <w:rsid w:val="6D658B33"/>
    <w:rsid w:val="6DDDC6A3"/>
    <w:rsid w:val="6E346050"/>
    <w:rsid w:val="6E406590"/>
    <w:rsid w:val="6F2C6DCE"/>
    <w:rsid w:val="704282CF"/>
    <w:rsid w:val="711A2E61"/>
    <w:rsid w:val="72B6C6E3"/>
    <w:rsid w:val="73D6C10A"/>
    <w:rsid w:val="74AECBD7"/>
    <w:rsid w:val="769A8CEB"/>
    <w:rsid w:val="76B8FE3A"/>
    <w:rsid w:val="777BAD54"/>
    <w:rsid w:val="79E1AD2E"/>
    <w:rsid w:val="7D4099B5"/>
    <w:rsid w:val="7F260275"/>
    <w:rsid w:val="7FD0D5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536018A"/>
  <w15:docId w15:val="{03907D59-21E3-4A68-88AC-EE619442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lsdException w:name="heading 5" w:semiHidden="1" w:uiPriority="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nhideWhenUsed="1"/>
    <w:lsdException w:name="Body Text Indent 2" w:semiHidden="1" w:unhideWhenUsed="1"/>
    <w:lsdException w:name="Body Text Indent 3" w:semiHidden="1" w:unhideWhenUsed="1"/>
    <w:lsdException w:name="Block Text" w:semiHidden="1" w:uiPriority="49"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2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478"/>
    <w:pPr>
      <w:spacing w:before="120" w:after="120" w:line="360" w:lineRule="auto"/>
    </w:pPr>
    <w:rPr>
      <w:sz w:val="22"/>
      <w:lang w:eastAsia="en-GB"/>
    </w:rPr>
  </w:style>
  <w:style w:type="paragraph" w:styleId="Heading1">
    <w:name w:val="heading 1"/>
    <w:basedOn w:val="Normal"/>
    <w:next w:val="Normal"/>
    <w:link w:val="Heading1Char"/>
    <w:uiPriority w:val="1"/>
    <w:qFormat/>
    <w:rsid w:val="0019000C"/>
    <w:pPr>
      <w:outlineLvl w:val="0"/>
    </w:pPr>
    <w:rPr>
      <w:rFonts w:ascii="Georgia" w:hAnsi="Georgia" w:cs="Georgia"/>
      <w:bCs/>
      <w:color w:val="218993"/>
      <w:sz w:val="32"/>
      <w:szCs w:val="32"/>
    </w:rPr>
  </w:style>
  <w:style w:type="paragraph" w:styleId="Heading2">
    <w:name w:val="heading 2"/>
    <w:basedOn w:val="Normal"/>
    <w:next w:val="Normal"/>
    <w:link w:val="Heading2Char"/>
    <w:uiPriority w:val="1"/>
    <w:qFormat/>
    <w:rsid w:val="0019000C"/>
    <w:pPr>
      <w:spacing w:before="360" w:after="0"/>
      <w:outlineLvl w:val="1"/>
    </w:pPr>
    <w:rPr>
      <w:rFonts w:cs="TrebuchetMS-Bold"/>
      <w:b/>
      <w:color w:val="218993"/>
    </w:rPr>
  </w:style>
  <w:style w:type="paragraph" w:styleId="Heading3">
    <w:name w:val="heading 3"/>
    <w:basedOn w:val="Heading2"/>
    <w:next w:val="Normal"/>
    <w:link w:val="Heading3Char"/>
    <w:uiPriority w:val="2"/>
    <w:qFormat/>
    <w:rsid w:val="001F14B7"/>
    <w:pPr>
      <w:keepNext/>
      <w:keepLines/>
      <w:spacing w:before="120"/>
      <w:outlineLvl w:val="2"/>
    </w:pPr>
    <w:rPr>
      <w:rFonts w:eastAsia="MS Mincho" w:cs="Times New Roman"/>
      <w:bCs/>
      <w:color w:val="auto"/>
    </w:rPr>
  </w:style>
  <w:style w:type="paragraph" w:styleId="Heading4">
    <w:name w:val="heading 4"/>
    <w:basedOn w:val="Heading3"/>
    <w:next w:val="Normal"/>
    <w:link w:val="Heading4Char"/>
    <w:uiPriority w:val="9"/>
    <w:unhideWhenUsed/>
    <w:rsid w:val="00844F4E"/>
    <w:pPr>
      <w:spacing w:before="200"/>
      <w:outlineLvl w:val="3"/>
    </w:pPr>
    <w:rPr>
      <w:rFonts w:eastAsiaTheme="majorEastAsia" w:cstheme="majorBidi"/>
      <w:bCs w:val="0"/>
      <w:iCs/>
    </w:rPr>
  </w:style>
  <w:style w:type="paragraph" w:styleId="Heading5">
    <w:name w:val="heading 5"/>
    <w:basedOn w:val="Normal"/>
    <w:next w:val="Normal"/>
    <w:link w:val="Heading5Char"/>
    <w:uiPriority w:val="9"/>
    <w:semiHidden/>
    <w:unhideWhenUsed/>
    <w:rsid w:val="00844F4E"/>
    <w:pPr>
      <w:keepNext/>
      <w:keepLines/>
      <w:spacing w:before="200" w:after="0"/>
      <w:outlineLvl w:val="4"/>
    </w:pPr>
    <w:rPr>
      <w:rFonts w:eastAsia="MS Mincho"/>
      <w:color w:val="6F6F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7"/>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Listquote">
    <w:name w:val="List quote"/>
    <w:basedOn w:val="Pullquote"/>
    <w:uiPriority w:val="14"/>
    <w:qFormat/>
    <w:rsid w:val="0091061A"/>
    <w:rPr>
      <w:rFonts w:ascii="Trebuchet MS" w:hAnsi="Trebuchet MS"/>
      <w:sz w:val="22"/>
    </w:rPr>
  </w:style>
  <w:style w:type="paragraph" w:styleId="BlockText">
    <w:name w:val="Block Text"/>
    <w:basedOn w:val="Normal"/>
    <w:uiPriority w:val="49"/>
    <w:semiHidden/>
    <w:pPr>
      <w:spacing w:line="288" w:lineRule="auto"/>
    </w:pPr>
    <w:rPr>
      <w:sz w:val="20"/>
    </w:rPr>
  </w:style>
  <w:style w:type="paragraph" w:styleId="BodyText">
    <w:name w:val="Body Text"/>
    <w:basedOn w:val="Normal"/>
    <w:uiPriority w:val="49"/>
    <w:semiHidden/>
    <w:rPr>
      <w:rFonts w:ascii="Georgia" w:hAnsi="Georgia"/>
      <w:bCs/>
      <w:sz w:val="21"/>
    </w:rPr>
  </w:style>
  <w:style w:type="paragraph" w:styleId="BodyText2">
    <w:name w:val="Body Text 2"/>
    <w:basedOn w:val="Normal"/>
    <w:link w:val="BodyText2Char"/>
    <w:uiPriority w:val="49"/>
    <w:semiHidden/>
    <w:rPr>
      <w:rFonts w:ascii="Georgia" w:hAnsi="Georgia"/>
      <w:bCs/>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eastAsia="Arial Unicode MS" w:hAnsi="Times New Roman"/>
      <w:bCs/>
      <w:sz w:val="24"/>
    </w:rPr>
  </w:style>
  <w:style w:type="paragraph" w:styleId="BalloonText">
    <w:name w:val="Balloon Text"/>
    <w:basedOn w:val="Normal"/>
    <w:link w:val="BalloonTextChar"/>
    <w:uiPriority w:val="99"/>
    <w:semiHidden/>
    <w:unhideWhenUsed/>
    <w:rsid w:val="00D46F6A"/>
    <w:rPr>
      <w:rFonts w:ascii="Tahoma" w:hAnsi="Tahoma" w:cs="Tahoma"/>
      <w:sz w:val="16"/>
      <w:szCs w:val="16"/>
    </w:rPr>
  </w:style>
  <w:style w:type="character" w:customStyle="1" w:styleId="BalloonTextChar">
    <w:name w:val="Balloon Text Char"/>
    <w:link w:val="BalloonText"/>
    <w:uiPriority w:val="99"/>
    <w:semiHidden/>
    <w:rsid w:val="00D46F6A"/>
    <w:rPr>
      <w:rFonts w:ascii="Tahoma" w:hAnsi="Tahoma" w:cs="Tahoma"/>
      <w:bCs/>
      <w:color w:val="000000"/>
      <w:sz w:val="16"/>
      <w:szCs w:val="16"/>
      <w:lang w:eastAsia="en-US"/>
    </w:rPr>
  </w:style>
  <w:style w:type="character" w:customStyle="1" w:styleId="BodyText2Char">
    <w:name w:val="Body Text 2 Char"/>
    <w:link w:val="BodyText2"/>
    <w:uiPriority w:val="49"/>
    <w:semiHidden/>
    <w:rsid w:val="00653660"/>
    <w:rPr>
      <w:rFonts w:ascii="Georgia" w:hAnsi="Georgia" w:cs="TrebuchetMS"/>
      <w:bCs/>
      <w:color w:val="000000"/>
      <w:sz w:val="22"/>
    </w:rPr>
  </w:style>
  <w:style w:type="character" w:styleId="PageNumber">
    <w:name w:val="page number"/>
    <w:uiPriority w:val="10"/>
    <w:rsid w:val="00DF3934"/>
    <w:rPr>
      <w:rFonts w:ascii="Arial Narrow" w:hAnsi="Arial Narrow"/>
      <w:sz w:val="20"/>
    </w:rPr>
  </w:style>
  <w:style w:type="paragraph" w:styleId="NoSpacing">
    <w:name w:val="No Spacing"/>
    <w:basedOn w:val="Normal"/>
    <w:uiPriority w:val="4"/>
    <w:qFormat/>
    <w:rsid w:val="0091061A"/>
    <w:pPr>
      <w:spacing w:before="0" w:after="0"/>
    </w:pPr>
  </w:style>
  <w:style w:type="character" w:styleId="CommentReference">
    <w:name w:val="annotation reference"/>
    <w:uiPriority w:val="99"/>
    <w:semiHidden/>
    <w:unhideWhenUsed/>
    <w:rsid w:val="00A37343"/>
    <w:rPr>
      <w:sz w:val="16"/>
      <w:szCs w:val="16"/>
    </w:rPr>
  </w:style>
  <w:style w:type="paragraph" w:styleId="CommentText">
    <w:name w:val="annotation text"/>
    <w:basedOn w:val="Normal"/>
    <w:link w:val="CommentTextChar"/>
    <w:uiPriority w:val="99"/>
    <w:semiHidden/>
    <w:unhideWhenUsed/>
    <w:rsid w:val="00A37343"/>
    <w:rPr>
      <w:sz w:val="20"/>
    </w:rPr>
  </w:style>
  <w:style w:type="character" w:customStyle="1" w:styleId="CommentTextChar">
    <w:name w:val="Comment Text Char"/>
    <w:link w:val="CommentText"/>
    <w:uiPriority w:val="99"/>
    <w:semiHidden/>
    <w:rsid w:val="00A37343"/>
    <w:rPr>
      <w:rFonts w:ascii="Trebuchet MS" w:hAnsi="Trebuchet MS" w:cs="Arial"/>
      <w:bCs/>
      <w:color w:val="000000"/>
      <w:lang w:eastAsia="en-US"/>
    </w:rPr>
  </w:style>
  <w:style w:type="paragraph" w:styleId="CommentSubject">
    <w:name w:val="annotation subject"/>
    <w:basedOn w:val="CommentText"/>
    <w:next w:val="CommentText"/>
    <w:link w:val="CommentSubjectChar"/>
    <w:uiPriority w:val="99"/>
    <w:semiHidden/>
    <w:unhideWhenUsed/>
    <w:rsid w:val="00A37343"/>
    <w:rPr>
      <w:b/>
    </w:rPr>
  </w:style>
  <w:style w:type="character" w:customStyle="1" w:styleId="CommentSubjectChar">
    <w:name w:val="Comment Subject Char"/>
    <w:link w:val="CommentSubject"/>
    <w:uiPriority w:val="99"/>
    <w:semiHidden/>
    <w:rsid w:val="00A37343"/>
    <w:rPr>
      <w:rFonts w:ascii="Trebuchet MS" w:hAnsi="Trebuchet MS" w:cs="Arial"/>
      <w:b/>
      <w:bCs/>
      <w:color w:val="000000"/>
      <w:lang w:eastAsia="en-US"/>
    </w:rPr>
  </w:style>
  <w:style w:type="character" w:customStyle="1" w:styleId="FooterChar">
    <w:name w:val="Footer Char"/>
    <w:link w:val="Footer"/>
    <w:uiPriority w:val="99"/>
    <w:rsid w:val="00C02C3D"/>
    <w:rPr>
      <w:rFonts w:ascii="Trebuchet MS" w:hAnsi="Trebuchet MS" w:cs="Arial"/>
      <w:bCs/>
      <w:color w:val="000000"/>
      <w:sz w:val="22"/>
      <w:szCs w:val="24"/>
      <w:lang w:eastAsia="en-US"/>
    </w:rPr>
  </w:style>
  <w:style w:type="character" w:customStyle="1" w:styleId="Heading4Char">
    <w:name w:val="Heading 4 Char"/>
    <w:link w:val="Heading4"/>
    <w:uiPriority w:val="9"/>
    <w:rsid w:val="00844F4E"/>
    <w:rPr>
      <w:rFonts w:eastAsia="MS Mincho" w:cs="Times New Roman"/>
      <w:b/>
      <w:iCs/>
      <w:color w:val="6F6F6E"/>
      <w:sz w:val="22"/>
    </w:rPr>
  </w:style>
  <w:style w:type="paragraph" w:styleId="TOCHeading">
    <w:name w:val="TOC Heading"/>
    <w:basedOn w:val="Heading1"/>
    <w:next w:val="Normal"/>
    <w:uiPriority w:val="22"/>
    <w:qFormat/>
    <w:rsid w:val="0091061A"/>
    <w:pPr>
      <w:keepLines/>
      <w:outlineLvl w:val="9"/>
    </w:pPr>
    <w:rPr>
      <w:rFonts w:eastAsia="MS Mincho" w:cs="Times New Roman"/>
      <w:bCs w:val="0"/>
      <w:szCs w:val="28"/>
      <w:lang w:val="en-US" w:eastAsia="ja-JP"/>
    </w:rPr>
  </w:style>
  <w:style w:type="paragraph" w:styleId="TOC2">
    <w:name w:val="toc 2"/>
    <w:basedOn w:val="Normal"/>
    <w:next w:val="Normal"/>
    <w:link w:val="TOC2Char"/>
    <w:autoRedefine/>
    <w:uiPriority w:val="39"/>
    <w:rsid w:val="00B16A33"/>
    <w:pPr>
      <w:tabs>
        <w:tab w:val="right" w:leader="dot" w:pos="9488"/>
      </w:tabs>
      <w:spacing w:after="100" w:line="276" w:lineRule="auto"/>
      <w:ind w:left="220"/>
    </w:pPr>
    <w:rPr>
      <w:rFonts w:eastAsia="MS Mincho"/>
      <w:bCs/>
      <w:noProof/>
      <w:color w:val="6F6F6E"/>
      <w:lang w:val="en-US" w:eastAsia="ja-JP"/>
    </w:rPr>
  </w:style>
  <w:style w:type="paragraph" w:styleId="TOC1">
    <w:name w:val="toc 1"/>
    <w:basedOn w:val="Normal"/>
    <w:next w:val="Normal"/>
    <w:link w:val="TOC1Char"/>
    <w:autoRedefine/>
    <w:uiPriority w:val="39"/>
    <w:rsid w:val="00A133D8"/>
    <w:pPr>
      <w:tabs>
        <w:tab w:val="right" w:leader="dot" w:pos="9488"/>
      </w:tabs>
      <w:spacing w:after="0"/>
    </w:pPr>
    <w:rPr>
      <w:b/>
      <w:noProof/>
      <w:color w:val="218993"/>
    </w:rPr>
  </w:style>
  <w:style w:type="paragraph" w:styleId="TOC3">
    <w:name w:val="toc 3"/>
    <w:basedOn w:val="Normal"/>
    <w:next w:val="Normal"/>
    <w:autoRedefine/>
    <w:uiPriority w:val="39"/>
    <w:unhideWhenUsed/>
    <w:rsid w:val="00844F4E"/>
    <w:pPr>
      <w:spacing w:after="100" w:line="276" w:lineRule="auto"/>
      <w:ind w:left="440"/>
    </w:pPr>
    <w:rPr>
      <w:rFonts w:eastAsia="MS Mincho"/>
      <w:bCs/>
      <w:color w:val="6F6F6E"/>
      <w:lang w:val="en-US" w:eastAsia="ja-JP"/>
    </w:rPr>
  </w:style>
  <w:style w:type="table" w:styleId="TableGrid">
    <w:name w:val="Table Grid"/>
    <w:basedOn w:val="TableNormal"/>
    <w:uiPriority w:val="59"/>
    <w:rsid w:val="00A1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C46"/>
    <w:pPr>
      <w:ind w:left="720"/>
    </w:pPr>
  </w:style>
  <w:style w:type="paragraph" w:styleId="Title">
    <w:name w:val="Title"/>
    <w:basedOn w:val="Heading1"/>
    <w:next w:val="Normal"/>
    <w:link w:val="TitleChar"/>
    <w:uiPriority w:val="19"/>
    <w:qFormat/>
    <w:rsid w:val="0091061A"/>
    <w:pPr>
      <w:outlineLvl w:val="9"/>
    </w:pPr>
    <w:rPr>
      <w:color w:val="218993" w:themeColor="accent1" w:themeShade="BF"/>
      <w:sz w:val="48"/>
      <w:szCs w:val="48"/>
    </w:rPr>
  </w:style>
  <w:style w:type="character" w:customStyle="1" w:styleId="Heading2Char">
    <w:name w:val="Heading 2 Char"/>
    <w:link w:val="Heading2"/>
    <w:uiPriority w:val="1"/>
    <w:rsid w:val="0019000C"/>
    <w:rPr>
      <w:rFonts w:cs="TrebuchetMS-Bold"/>
      <w:b/>
      <w:color w:val="218993"/>
      <w:sz w:val="22"/>
    </w:rPr>
  </w:style>
  <w:style w:type="character" w:customStyle="1" w:styleId="TitleChar">
    <w:name w:val="Title Char"/>
    <w:link w:val="Title"/>
    <w:uiPriority w:val="19"/>
    <w:rsid w:val="0091061A"/>
    <w:rPr>
      <w:rFonts w:ascii="Georgia" w:hAnsi="Georgia" w:cs="Georgia"/>
      <w:bCs/>
      <w:color w:val="BA348B"/>
      <w:sz w:val="48"/>
      <w:szCs w:val="48"/>
    </w:rPr>
  </w:style>
  <w:style w:type="paragraph" w:styleId="Subtitle">
    <w:name w:val="Subtitle"/>
    <w:basedOn w:val="Title"/>
    <w:next w:val="Normal"/>
    <w:link w:val="SubtitleChar"/>
    <w:uiPriority w:val="20"/>
    <w:qFormat/>
    <w:rsid w:val="0091061A"/>
    <w:rPr>
      <w:color w:val="6F6F6E"/>
    </w:rPr>
  </w:style>
  <w:style w:type="character" w:customStyle="1" w:styleId="SubtitleChar">
    <w:name w:val="Subtitle Char"/>
    <w:link w:val="Subtitle"/>
    <w:uiPriority w:val="20"/>
    <w:rsid w:val="0091061A"/>
    <w:rPr>
      <w:rFonts w:ascii="Georgia" w:hAnsi="Georgia" w:cs="Georgia"/>
      <w:bCs/>
      <w:color w:val="6F6F6E"/>
      <w:sz w:val="48"/>
      <w:szCs w:val="48"/>
    </w:rPr>
  </w:style>
  <w:style w:type="paragraph" w:customStyle="1" w:styleId="Titledate">
    <w:name w:val="Title date"/>
    <w:basedOn w:val="Normal"/>
    <w:uiPriority w:val="8"/>
    <w:rsid w:val="00844F4E"/>
    <w:rPr>
      <w:color w:val="6F6F6E"/>
      <w:sz w:val="32"/>
      <w:szCs w:val="32"/>
    </w:rPr>
  </w:style>
  <w:style w:type="paragraph" w:customStyle="1" w:styleId="Bullet">
    <w:name w:val="Bullet"/>
    <w:basedOn w:val="ListParagraph"/>
    <w:uiPriority w:val="2"/>
    <w:qFormat/>
    <w:rsid w:val="0091061A"/>
    <w:pPr>
      <w:numPr>
        <w:numId w:val="2"/>
      </w:numPr>
    </w:pPr>
  </w:style>
  <w:style w:type="paragraph" w:customStyle="1" w:styleId="Charttitle">
    <w:name w:val="Chart title"/>
    <w:uiPriority w:val="7"/>
    <w:qFormat/>
    <w:rsid w:val="0019000C"/>
    <w:pPr>
      <w:spacing w:before="120" w:line="360" w:lineRule="auto"/>
    </w:pPr>
    <w:rPr>
      <w:rFonts w:eastAsia="MS Mincho"/>
      <w:b/>
      <w:bCs/>
      <w:i/>
      <w:color w:val="218993"/>
      <w:sz w:val="22"/>
      <w:lang w:eastAsia="en-GB"/>
    </w:rPr>
  </w:style>
  <w:style w:type="paragraph" w:customStyle="1" w:styleId="Columnheading">
    <w:name w:val="Column heading"/>
    <w:basedOn w:val="NoSpacing"/>
    <w:uiPriority w:val="9"/>
    <w:qFormat/>
    <w:rsid w:val="0091061A"/>
    <w:pPr>
      <w:spacing w:before="120" w:after="120" w:line="300" w:lineRule="auto"/>
    </w:pPr>
    <w:rPr>
      <w:b/>
      <w:color w:val="FFFFFF"/>
      <w:sz w:val="19"/>
      <w:szCs w:val="19"/>
    </w:rPr>
  </w:style>
  <w:style w:type="paragraph" w:customStyle="1" w:styleId="Charttext">
    <w:name w:val="Chart text"/>
    <w:basedOn w:val="NoSpacing"/>
    <w:uiPriority w:val="10"/>
    <w:qFormat/>
    <w:rsid w:val="0019000C"/>
    <w:pPr>
      <w:spacing w:before="60" w:after="60" w:line="300" w:lineRule="auto"/>
    </w:pPr>
    <w:rPr>
      <w:color w:val="218993"/>
      <w:sz w:val="19"/>
      <w:szCs w:val="19"/>
    </w:rPr>
  </w:style>
  <w:style w:type="character" w:customStyle="1" w:styleId="Heading3Char">
    <w:name w:val="Heading 3 Char"/>
    <w:link w:val="Heading3"/>
    <w:uiPriority w:val="2"/>
    <w:rsid w:val="001F14B7"/>
    <w:rPr>
      <w:rFonts w:eastAsia="MS Mincho" w:cs="Times New Roman"/>
      <w:b/>
      <w:bCs/>
      <w:sz w:val="22"/>
    </w:rPr>
  </w:style>
  <w:style w:type="paragraph" w:customStyle="1" w:styleId="Highlightboxheader">
    <w:name w:val="Highlight box header"/>
    <w:basedOn w:val="Heading2"/>
    <w:uiPriority w:val="5"/>
    <w:qFormat/>
    <w:rsid w:val="0091061A"/>
    <w:pPr>
      <w:spacing w:before="240"/>
    </w:pPr>
    <w:rPr>
      <w:rFonts w:ascii="Georgia" w:hAnsi="Georgia"/>
      <w:b w:val="0"/>
      <w:color w:val="218993" w:themeColor="accent1" w:themeShade="BF"/>
      <w:sz w:val="26"/>
    </w:rPr>
  </w:style>
  <w:style w:type="paragraph" w:customStyle="1" w:styleId="Highlightboxbullet">
    <w:name w:val="Highlight box bullet"/>
    <w:basedOn w:val="Bullet"/>
    <w:uiPriority w:val="6"/>
    <w:qFormat/>
    <w:rsid w:val="0091061A"/>
    <w:pPr>
      <w:numPr>
        <w:numId w:val="3"/>
      </w:numPr>
    </w:pPr>
  </w:style>
  <w:style w:type="paragraph" w:customStyle="1" w:styleId="Imagetext">
    <w:name w:val="Image text"/>
    <w:basedOn w:val="Normal"/>
    <w:next w:val="Normal"/>
    <w:link w:val="ImagetextChar"/>
    <w:uiPriority w:val="18"/>
    <w:qFormat/>
    <w:rsid w:val="0091061A"/>
    <w:rPr>
      <w:color w:val="6F6F6E"/>
      <w:sz w:val="18"/>
    </w:rPr>
  </w:style>
  <w:style w:type="paragraph" w:customStyle="1" w:styleId="Pullquote">
    <w:name w:val="Pull quote"/>
    <w:basedOn w:val="Normal"/>
    <w:uiPriority w:val="16"/>
    <w:qFormat/>
    <w:rsid w:val="0091061A"/>
    <w:pPr>
      <w:spacing w:after="0"/>
      <w:ind w:left="567"/>
    </w:pPr>
    <w:rPr>
      <w:rFonts w:ascii="Georgia" w:hAnsi="Georgia"/>
      <w:i/>
      <w:sz w:val="28"/>
    </w:rPr>
  </w:style>
  <w:style w:type="paragraph" w:customStyle="1" w:styleId="Base">
    <w:name w:val="Base"/>
    <w:basedOn w:val="Normal"/>
    <w:uiPriority w:val="11"/>
    <w:qFormat/>
    <w:rsid w:val="0091061A"/>
    <w:pPr>
      <w:spacing w:before="0"/>
      <w:jc w:val="right"/>
    </w:pPr>
    <w:rPr>
      <w:i/>
      <w:color w:val="6F6F6E"/>
      <w:sz w:val="18"/>
    </w:rPr>
  </w:style>
  <w:style w:type="paragraph" w:customStyle="1" w:styleId="Contactheader">
    <w:name w:val="Contact header"/>
    <w:basedOn w:val="Highlightboxheader"/>
    <w:uiPriority w:val="26"/>
    <w:qFormat/>
    <w:rsid w:val="0091061A"/>
    <w:pPr>
      <w:pageBreakBefore/>
      <w:spacing w:after="240"/>
      <w:outlineLvl w:val="9"/>
    </w:pPr>
    <w:rPr>
      <w:sz w:val="32"/>
    </w:rPr>
  </w:style>
  <w:style w:type="paragraph" w:customStyle="1" w:styleId="Contactbody">
    <w:name w:val="Contact body"/>
    <w:basedOn w:val="Normal"/>
    <w:uiPriority w:val="27"/>
    <w:qFormat/>
    <w:rsid w:val="0091061A"/>
    <w:rPr>
      <w:color w:val="6F6F6E"/>
      <w:sz w:val="18"/>
    </w:rPr>
  </w:style>
  <w:style w:type="paragraph" w:customStyle="1" w:styleId="Contactlegal">
    <w:name w:val="Contact legal"/>
    <w:basedOn w:val="Contactbody"/>
    <w:uiPriority w:val="28"/>
    <w:qFormat/>
    <w:rsid w:val="0091061A"/>
    <w:rPr>
      <w:sz w:val="14"/>
    </w:rPr>
  </w:style>
  <w:style w:type="paragraph" w:customStyle="1" w:styleId="Contentsheading">
    <w:name w:val="Contents heading"/>
    <w:basedOn w:val="Heading1"/>
    <w:uiPriority w:val="8"/>
    <w:rsid w:val="00844F4E"/>
  </w:style>
  <w:style w:type="paragraph" w:styleId="Quote">
    <w:name w:val="Quote"/>
    <w:aliases w:val="Question"/>
    <w:basedOn w:val="Normal"/>
    <w:next w:val="Normal"/>
    <w:link w:val="QuoteChar"/>
    <w:uiPriority w:val="12"/>
    <w:qFormat/>
    <w:rsid w:val="0091061A"/>
    <w:pPr>
      <w:spacing w:before="0" w:after="0"/>
    </w:pPr>
    <w:rPr>
      <w:i/>
      <w:iCs/>
      <w:color w:val="6F6F6E"/>
    </w:rPr>
  </w:style>
  <w:style w:type="character" w:customStyle="1" w:styleId="QuoteChar">
    <w:name w:val="Quote Char"/>
    <w:aliases w:val="Question Char"/>
    <w:link w:val="Quote"/>
    <w:uiPriority w:val="12"/>
    <w:rsid w:val="00113478"/>
    <w:rPr>
      <w:i/>
      <w:iCs/>
      <w:color w:val="6F6F6E"/>
      <w:sz w:val="22"/>
    </w:rPr>
  </w:style>
  <w:style w:type="paragraph" w:customStyle="1" w:styleId="Pullquoteattribution">
    <w:name w:val="Pull quote attribution"/>
    <w:basedOn w:val="Pullquote"/>
    <w:uiPriority w:val="17"/>
    <w:qFormat/>
    <w:rsid w:val="0091061A"/>
    <w:pPr>
      <w:spacing w:before="0" w:after="120"/>
      <w:jc w:val="right"/>
    </w:pPr>
    <w:rPr>
      <w:rFonts w:ascii="Trebuchet MS" w:hAnsi="Trebuchet MS"/>
      <w:color w:val="6F6F6E"/>
      <w:sz w:val="18"/>
    </w:rPr>
  </w:style>
  <w:style w:type="paragraph" w:customStyle="1" w:styleId="Listquoteattribution">
    <w:name w:val="List quote attribution"/>
    <w:basedOn w:val="Listquote"/>
    <w:uiPriority w:val="15"/>
    <w:qFormat/>
    <w:rsid w:val="0091061A"/>
    <w:pPr>
      <w:spacing w:before="0"/>
    </w:pPr>
    <w:rPr>
      <w:color w:val="6F6F6E"/>
      <w:sz w:val="18"/>
    </w:rPr>
  </w:style>
  <w:style w:type="character" w:customStyle="1" w:styleId="Heading5Char">
    <w:name w:val="Heading 5 Char"/>
    <w:link w:val="Heading5"/>
    <w:uiPriority w:val="9"/>
    <w:semiHidden/>
    <w:rsid w:val="00844F4E"/>
    <w:rPr>
      <w:rFonts w:ascii="Trebuchet MS" w:eastAsia="MS Mincho" w:hAnsi="Trebuchet MS" w:cs="Times New Roman"/>
      <w:color w:val="6F6F6E"/>
      <w:sz w:val="22"/>
    </w:rPr>
  </w:style>
  <w:style w:type="character" w:customStyle="1" w:styleId="apple-converted-space">
    <w:name w:val="apple-converted-space"/>
    <w:basedOn w:val="DefaultParagraphFont"/>
    <w:rsid w:val="004C2DA3"/>
  </w:style>
  <w:style w:type="paragraph" w:customStyle="1" w:styleId="AuthorDate">
    <w:name w:val="Author/Date"/>
    <w:basedOn w:val="Normal"/>
    <w:uiPriority w:val="21"/>
    <w:qFormat/>
    <w:rsid w:val="0091061A"/>
    <w:rPr>
      <w:color w:val="6F6F6E"/>
      <w:sz w:val="32"/>
      <w:szCs w:val="32"/>
    </w:rPr>
  </w:style>
  <w:style w:type="paragraph" w:customStyle="1" w:styleId="TOCMainheading">
    <w:name w:val="TOC Main heading"/>
    <w:basedOn w:val="TOC1"/>
    <w:link w:val="TOCMainheadingChar"/>
    <w:uiPriority w:val="23"/>
    <w:qFormat/>
    <w:rsid w:val="0091061A"/>
  </w:style>
  <w:style w:type="character" w:customStyle="1" w:styleId="TOCMainheadingChar">
    <w:name w:val="TOC Main heading Char"/>
    <w:link w:val="TOCMainheading"/>
    <w:uiPriority w:val="23"/>
    <w:rsid w:val="0091061A"/>
    <w:rPr>
      <w:b/>
      <w:noProof/>
      <w:color w:val="B9348B"/>
      <w:sz w:val="22"/>
    </w:rPr>
  </w:style>
  <w:style w:type="paragraph" w:customStyle="1" w:styleId="TOCsub-heading">
    <w:name w:val="TOC sub-heading"/>
    <w:basedOn w:val="TOC2"/>
    <w:link w:val="TOCsub-headingChar"/>
    <w:uiPriority w:val="24"/>
    <w:qFormat/>
    <w:rsid w:val="0091061A"/>
  </w:style>
  <w:style w:type="character" w:customStyle="1" w:styleId="TOCsub-headingChar">
    <w:name w:val="TOC sub-heading Char"/>
    <w:link w:val="TOCsub-heading"/>
    <w:uiPriority w:val="24"/>
    <w:rsid w:val="0091061A"/>
    <w:rPr>
      <w:rFonts w:eastAsia="MS Mincho" w:cs="Times New Roman"/>
      <w:bCs/>
      <w:noProof/>
      <w:color w:val="6F6F6E"/>
      <w:sz w:val="22"/>
      <w:lang w:val="en-US" w:eastAsia="ja-JP"/>
    </w:rPr>
  </w:style>
  <w:style w:type="character" w:customStyle="1" w:styleId="ImagetextChar">
    <w:name w:val="Image text Char"/>
    <w:link w:val="Imagetext"/>
    <w:uiPriority w:val="18"/>
    <w:rsid w:val="0091061A"/>
    <w:rPr>
      <w:color w:val="6F6F6E"/>
      <w:sz w:val="18"/>
    </w:rPr>
  </w:style>
  <w:style w:type="character" w:customStyle="1" w:styleId="TOC2Char">
    <w:name w:val="TOC 2 Char"/>
    <w:link w:val="TOC2"/>
    <w:uiPriority w:val="39"/>
    <w:rsid w:val="00B16A33"/>
    <w:rPr>
      <w:rFonts w:eastAsia="MS Mincho"/>
      <w:bCs/>
      <w:noProof/>
      <w:color w:val="6F6F6E"/>
      <w:sz w:val="22"/>
      <w:lang w:val="en-US" w:eastAsia="ja-JP"/>
    </w:rPr>
  </w:style>
  <w:style w:type="character" w:customStyle="1" w:styleId="Heading1Char">
    <w:name w:val="Heading 1 Char"/>
    <w:link w:val="Heading1"/>
    <w:uiPriority w:val="1"/>
    <w:rsid w:val="0019000C"/>
    <w:rPr>
      <w:rFonts w:ascii="Georgia" w:hAnsi="Georgia" w:cs="Georgia"/>
      <w:bCs/>
      <w:color w:val="218993"/>
      <w:sz w:val="32"/>
      <w:szCs w:val="32"/>
    </w:rPr>
  </w:style>
  <w:style w:type="character" w:customStyle="1" w:styleId="TOC1Char">
    <w:name w:val="TOC 1 Char"/>
    <w:link w:val="TOC1"/>
    <w:uiPriority w:val="39"/>
    <w:rsid w:val="00A133D8"/>
    <w:rPr>
      <w:b/>
      <w:noProof/>
      <w:color w:val="218993"/>
      <w:sz w:val="22"/>
      <w:lang w:eastAsia="en-GB"/>
    </w:rPr>
  </w:style>
  <w:style w:type="paragraph" w:styleId="FootnoteText">
    <w:name w:val="footnote text"/>
    <w:basedOn w:val="Normal"/>
    <w:link w:val="FootnoteTextChar"/>
    <w:uiPriority w:val="99"/>
    <w:unhideWhenUsed/>
    <w:rsid w:val="000F4B90"/>
    <w:pPr>
      <w:spacing w:after="0" w:line="240" w:lineRule="auto"/>
    </w:pPr>
    <w:rPr>
      <w:rFonts w:eastAsia="Trebuchet MS"/>
      <w:sz w:val="20"/>
      <w:szCs w:val="22"/>
      <w:lang w:eastAsia="en-US"/>
    </w:rPr>
  </w:style>
  <w:style w:type="character" w:customStyle="1" w:styleId="FootnoteTextChar">
    <w:name w:val="Footnote Text Char"/>
    <w:link w:val="FootnoteText"/>
    <w:uiPriority w:val="99"/>
    <w:rsid w:val="000F4B90"/>
    <w:rPr>
      <w:rFonts w:eastAsia="Trebuchet MS"/>
      <w:szCs w:val="22"/>
      <w:lang w:eastAsia="en-US"/>
    </w:rPr>
  </w:style>
  <w:style w:type="character" w:styleId="FootnoteReference">
    <w:name w:val="footnote reference"/>
    <w:uiPriority w:val="99"/>
    <w:unhideWhenUsed/>
    <w:rsid w:val="000F4B90"/>
    <w:rPr>
      <w:vertAlign w:val="superscript"/>
    </w:rPr>
  </w:style>
  <w:style w:type="paragraph" w:customStyle="1" w:styleId="StyleHeader2butnot">
    <w:name w:val="StyleHeader2butnot"/>
    <w:basedOn w:val="Heading2"/>
    <w:link w:val="StyleHeader2butnotChar"/>
    <w:qFormat/>
    <w:rsid w:val="0036673E"/>
  </w:style>
  <w:style w:type="character" w:customStyle="1" w:styleId="StyleHeader2butnotChar">
    <w:name w:val="StyleHeader2butnot Char"/>
    <w:link w:val="StyleHeader2butnot"/>
    <w:rsid w:val="0036673E"/>
    <w:rPr>
      <w:rFonts w:cs="TrebuchetMS-Bold"/>
      <w:b/>
      <w:color w:val="BA348B"/>
      <w:sz w:val="22"/>
    </w:rPr>
  </w:style>
  <w:style w:type="paragraph" w:styleId="TOC4">
    <w:name w:val="toc 4"/>
    <w:basedOn w:val="Normal"/>
    <w:next w:val="Normal"/>
    <w:autoRedefine/>
    <w:uiPriority w:val="39"/>
    <w:unhideWhenUsed/>
    <w:rsid w:val="00B40218"/>
    <w:pPr>
      <w:ind w:left="660"/>
    </w:pPr>
  </w:style>
  <w:style w:type="paragraph" w:styleId="TOC5">
    <w:name w:val="toc 5"/>
    <w:basedOn w:val="Normal"/>
    <w:next w:val="Normal"/>
    <w:autoRedefine/>
    <w:uiPriority w:val="39"/>
    <w:unhideWhenUsed/>
    <w:rsid w:val="00B40218"/>
    <w:pPr>
      <w:ind w:left="880"/>
    </w:pPr>
  </w:style>
  <w:style w:type="paragraph" w:styleId="TOC6">
    <w:name w:val="toc 6"/>
    <w:basedOn w:val="Normal"/>
    <w:next w:val="Normal"/>
    <w:autoRedefine/>
    <w:uiPriority w:val="39"/>
    <w:unhideWhenUsed/>
    <w:rsid w:val="00B40218"/>
    <w:pPr>
      <w:ind w:left="1100"/>
    </w:pPr>
  </w:style>
  <w:style w:type="paragraph" w:styleId="TOC7">
    <w:name w:val="toc 7"/>
    <w:basedOn w:val="Normal"/>
    <w:next w:val="Normal"/>
    <w:autoRedefine/>
    <w:uiPriority w:val="39"/>
    <w:unhideWhenUsed/>
    <w:rsid w:val="00B40218"/>
    <w:pPr>
      <w:ind w:left="1320"/>
    </w:pPr>
  </w:style>
  <w:style w:type="paragraph" w:styleId="TOC8">
    <w:name w:val="toc 8"/>
    <w:basedOn w:val="Normal"/>
    <w:next w:val="Normal"/>
    <w:autoRedefine/>
    <w:uiPriority w:val="39"/>
    <w:unhideWhenUsed/>
    <w:rsid w:val="00B40218"/>
    <w:pPr>
      <w:ind w:left="1540"/>
    </w:pPr>
  </w:style>
  <w:style w:type="paragraph" w:styleId="TOC9">
    <w:name w:val="toc 9"/>
    <w:basedOn w:val="Normal"/>
    <w:next w:val="Normal"/>
    <w:autoRedefine/>
    <w:uiPriority w:val="39"/>
    <w:unhideWhenUsed/>
    <w:rsid w:val="00B40218"/>
    <w:pPr>
      <w:ind w:left="1760"/>
    </w:pPr>
  </w:style>
  <w:style w:type="character" w:styleId="SubtleReference">
    <w:name w:val="Subtle Reference"/>
    <w:basedOn w:val="DefaultParagraphFont"/>
    <w:uiPriority w:val="31"/>
    <w:rsid w:val="005A2BBA"/>
    <w:rPr>
      <w:smallCaps/>
      <w:color w:val="A2A2A1" w:themeColor="text1" w:themeTint="A5"/>
    </w:rPr>
  </w:style>
  <w:style w:type="paragraph" w:styleId="List">
    <w:name w:val="List"/>
    <w:basedOn w:val="Normal"/>
    <w:uiPriority w:val="99"/>
    <w:unhideWhenUsed/>
    <w:rsid w:val="005A2BBA"/>
    <w:pPr>
      <w:spacing w:after="0" w:line="320" w:lineRule="atLeast"/>
      <w:ind w:left="283" w:hanging="283"/>
      <w:contextualSpacing/>
    </w:pPr>
    <w:rPr>
      <w:rFonts w:eastAsiaTheme="minorEastAsia" w:cstheme="minorBidi"/>
      <w:szCs w:val="24"/>
      <w:lang w:eastAsia="en-US"/>
    </w:rPr>
  </w:style>
  <w:style w:type="character" w:styleId="FollowedHyperlink">
    <w:name w:val="FollowedHyperlink"/>
    <w:basedOn w:val="DefaultParagraphFont"/>
    <w:uiPriority w:val="99"/>
    <w:semiHidden/>
    <w:unhideWhenUsed/>
    <w:rsid w:val="0011228E"/>
    <w:rPr>
      <w:color w:val="7030A0" w:themeColor="followedHyperlink"/>
      <w:u w:val="single"/>
    </w:rPr>
  </w:style>
  <w:style w:type="character" w:styleId="UnresolvedMention">
    <w:name w:val="Unresolved Mention"/>
    <w:basedOn w:val="DefaultParagraphFont"/>
    <w:uiPriority w:val="99"/>
    <w:semiHidden/>
    <w:unhideWhenUsed/>
    <w:rsid w:val="00C22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69135">
      <w:bodyDiv w:val="1"/>
      <w:marLeft w:val="0"/>
      <w:marRight w:val="0"/>
      <w:marTop w:val="0"/>
      <w:marBottom w:val="0"/>
      <w:divBdr>
        <w:top w:val="none" w:sz="0" w:space="0" w:color="auto"/>
        <w:left w:val="none" w:sz="0" w:space="0" w:color="auto"/>
        <w:bottom w:val="none" w:sz="0" w:space="0" w:color="auto"/>
        <w:right w:val="none" w:sz="0" w:space="0" w:color="auto"/>
      </w:divBdr>
    </w:div>
    <w:div w:id="420177629">
      <w:bodyDiv w:val="1"/>
      <w:marLeft w:val="0"/>
      <w:marRight w:val="0"/>
      <w:marTop w:val="0"/>
      <w:marBottom w:val="0"/>
      <w:divBdr>
        <w:top w:val="none" w:sz="0" w:space="0" w:color="auto"/>
        <w:left w:val="none" w:sz="0" w:space="0" w:color="auto"/>
        <w:bottom w:val="none" w:sz="0" w:space="0" w:color="auto"/>
        <w:right w:val="none" w:sz="0" w:space="0" w:color="auto"/>
      </w:divBdr>
    </w:div>
    <w:div w:id="504824167">
      <w:bodyDiv w:val="1"/>
      <w:marLeft w:val="0"/>
      <w:marRight w:val="0"/>
      <w:marTop w:val="0"/>
      <w:marBottom w:val="0"/>
      <w:divBdr>
        <w:top w:val="none" w:sz="0" w:space="0" w:color="auto"/>
        <w:left w:val="none" w:sz="0" w:space="0" w:color="auto"/>
        <w:bottom w:val="none" w:sz="0" w:space="0" w:color="auto"/>
        <w:right w:val="none" w:sz="0" w:space="0" w:color="auto"/>
      </w:divBdr>
    </w:div>
    <w:div w:id="743381160">
      <w:bodyDiv w:val="1"/>
      <w:marLeft w:val="0"/>
      <w:marRight w:val="0"/>
      <w:marTop w:val="0"/>
      <w:marBottom w:val="0"/>
      <w:divBdr>
        <w:top w:val="none" w:sz="0" w:space="0" w:color="auto"/>
        <w:left w:val="none" w:sz="0" w:space="0" w:color="auto"/>
        <w:bottom w:val="none" w:sz="0" w:space="0" w:color="auto"/>
        <w:right w:val="none" w:sz="0" w:space="0" w:color="auto"/>
      </w:divBdr>
    </w:div>
    <w:div w:id="1185630890">
      <w:bodyDiv w:val="1"/>
      <w:marLeft w:val="0"/>
      <w:marRight w:val="0"/>
      <w:marTop w:val="0"/>
      <w:marBottom w:val="0"/>
      <w:divBdr>
        <w:top w:val="none" w:sz="0" w:space="0" w:color="auto"/>
        <w:left w:val="none" w:sz="0" w:space="0" w:color="auto"/>
        <w:bottom w:val="none" w:sz="0" w:space="0" w:color="auto"/>
        <w:right w:val="none" w:sz="0" w:space="0" w:color="auto"/>
      </w:divBdr>
    </w:div>
    <w:div w:id="1256789896">
      <w:bodyDiv w:val="1"/>
      <w:marLeft w:val="0"/>
      <w:marRight w:val="0"/>
      <w:marTop w:val="0"/>
      <w:marBottom w:val="0"/>
      <w:divBdr>
        <w:top w:val="none" w:sz="0" w:space="0" w:color="auto"/>
        <w:left w:val="none" w:sz="0" w:space="0" w:color="auto"/>
        <w:bottom w:val="none" w:sz="0" w:space="0" w:color="auto"/>
        <w:right w:val="none" w:sz="0" w:space="0" w:color="auto"/>
      </w:divBdr>
    </w:div>
    <w:div w:id="1470853975">
      <w:bodyDiv w:val="1"/>
      <w:marLeft w:val="0"/>
      <w:marRight w:val="0"/>
      <w:marTop w:val="0"/>
      <w:marBottom w:val="0"/>
      <w:divBdr>
        <w:top w:val="none" w:sz="0" w:space="0" w:color="auto"/>
        <w:left w:val="none" w:sz="0" w:space="0" w:color="auto"/>
        <w:bottom w:val="none" w:sz="0" w:space="0" w:color="auto"/>
        <w:right w:val="none" w:sz="0" w:space="0" w:color="auto"/>
      </w:divBdr>
    </w:div>
    <w:div w:id="1507014723">
      <w:bodyDiv w:val="1"/>
      <w:marLeft w:val="0"/>
      <w:marRight w:val="0"/>
      <w:marTop w:val="0"/>
      <w:marBottom w:val="0"/>
      <w:divBdr>
        <w:top w:val="none" w:sz="0" w:space="0" w:color="auto"/>
        <w:left w:val="none" w:sz="0" w:space="0" w:color="auto"/>
        <w:bottom w:val="none" w:sz="0" w:space="0" w:color="auto"/>
        <w:right w:val="none" w:sz="0" w:space="0" w:color="auto"/>
      </w:divBdr>
    </w:div>
    <w:div w:id="1530609899">
      <w:bodyDiv w:val="1"/>
      <w:marLeft w:val="0"/>
      <w:marRight w:val="0"/>
      <w:marTop w:val="0"/>
      <w:marBottom w:val="0"/>
      <w:divBdr>
        <w:top w:val="none" w:sz="0" w:space="0" w:color="auto"/>
        <w:left w:val="none" w:sz="0" w:space="0" w:color="auto"/>
        <w:bottom w:val="none" w:sz="0" w:space="0" w:color="auto"/>
        <w:right w:val="none" w:sz="0" w:space="0" w:color="auto"/>
      </w:divBdr>
    </w:div>
    <w:div w:id="20889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audienceagency-my.sharepoint.com/personal/julie_weston_theaudienceagency_org/Documents/HR/Recruitment/TrusteeRecruitPack_20_Draft_AT.docx" TargetMode="External"/><Relationship Id="rId18" Type="http://schemas.openxmlformats.org/officeDocument/2006/relationships/hyperlink" Target="https://www.theaudienceagency.org/our-team/anne-torreggiani"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jobs@theaudienceagency.org" TargetMode="External"/><Relationship Id="rId7" Type="http://schemas.openxmlformats.org/officeDocument/2006/relationships/settings" Target="settings.xml"/><Relationship Id="rId12" Type="http://schemas.openxmlformats.org/officeDocument/2006/relationships/hyperlink" Target="https://theaudienceagency-my.sharepoint.com/personal/julie_weston_theaudienceagency_org/Documents/HR/Recruitment/TrusteeRecruitPack_20_Draft_AT.docx" TargetMode="External"/><Relationship Id="rId17" Type="http://schemas.openxmlformats.org/officeDocument/2006/relationships/hyperlink" Target="https://www.theaudienceagency.org/our-team?team=truste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heaudienceagency.org/audience-finder" TargetMode="External"/><Relationship Id="rId20" Type="http://schemas.openxmlformats.org/officeDocument/2006/relationships/hyperlink" Target="http://www.theaudienceagency.org/asset/2410/downlo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audienceagency-my.sharepoint.com/personal/julie_weston_theaudienceagency_org/Documents/HR/Recruitment/TrusteeRecruitPack_20_Draft_AT.doc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heaudienceagency.org/about/research-consultanc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heaudienceagency.org/our-team/patrick-towe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audienceagency-my.sharepoint.com/personal/julie_weston_theaudienceagency_org/Documents/HR/Recruitment/TrusteeRecruitPack_20_Draft_AT.docx"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AA Theme">
  <a:themeElements>
    <a:clrScheme name="TAA Colours">
      <a:dk1>
        <a:srgbClr val="6F6F6E"/>
      </a:dk1>
      <a:lt1>
        <a:sysClr val="window" lastClr="FFFFFF"/>
      </a:lt1>
      <a:dk2>
        <a:srgbClr val="B9348B"/>
      </a:dk2>
      <a:lt2>
        <a:srgbClr val="F2E61A"/>
      </a:lt2>
      <a:accent1>
        <a:srgbClr val="2DB8C5"/>
      </a:accent1>
      <a:accent2>
        <a:srgbClr val="E94E1B"/>
      </a:accent2>
      <a:accent3>
        <a:srgbClr val="D50C52"/>
      </a:accent3>
      <a:accent4>
        <a:srgbClr val="636AAF"/>
      </a:accent4>
      <a:accent5>
        <a:srgbClr val="F08597"/>
      </a:accent5>
      <a:accent6>
        <a:srgbClr val="703157"/>
      </a:accent6>
      <a:hlink>
        <a:srgbClr val="0000FF"/>
      </a:hlink>
      <a:folHlink>
        <a:srgbClr val="7030A0"/>
      </a:folHlink>
    </a:clrScheme>
    <a:fontScheme name="The Audience Agency">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65D370A40CD4FBBC95E809DB36E21" ma:contentTypeVersion="15" ma:contentTypeDescription="Create a new document." ma:contentTypeScope="" ma:versionID="59a6092e9afa72802d2f72ffd0e6d468">
  <xsd:schema xmlns:xsd="http://www.w3.org/2001/XMLSchema" xmlns:xs="http://www.w3.org/2001/XMLSchema" xmlns:p="http://schemas.microsoft.com/office/2006/metadata/properties" xmlns:ns2="0d371325-5394-49cd-8d2f-f494435bf228" xmlns:ns3="a8efa50a-4e8d-49e8-ae36-4f84d0435885" targetNamespace="http://schemas.microsoft.com/office/2006/metadata/properties" ma:root="true" ma:fieldsID="5b577997d8d717def1ad97a072a5ba19" ns2:_="" ns3:_="">
    <xsd:import namespace="0d371325-5394-49cd-8d2f-f494435bf228"/>
    <xsd:import namespace="a8efa50a-4e8d-49e8-ae36-4f84d043588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Description0"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71325-5394-49cd-8d2f-f494435bf2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fa50a-4e8d-49e8-ae36-4f84d04358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Description0" ma:index="16" nillable="true" ma:displayName="Description" ma:description="Brief description of the document" ma:internalName="Description0">
      <xsd:simpleType>
        <xsd:restriction base="dms:Text">
          <xsd:maxLength value="255"/>
        </xsd:restriction>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a8efa50a-4e8d-49e8-ae36-4f84d04358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3659-DDE2-4178-AEE0-AB59DAA40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71325-5394-49cd-8d2f-f494435bf228"/>
    <ds:schemaRef ds:uri="a8efa50a-4e8d-49e8-ae36-4f84d0435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BA31E-99FF-497C-BFC9-08FB82F41F3D}">
  <ds:schemaRefs>
    <ds:schemaRef ds:uri="http://schemas.microsoft.com/office/2006/metadata/properties"/>
    <ds:schemaRef ds:uri="http://schemas.microsoft.com/office/infopath/2007/PartnerControls"/>
    <ds:schemaRef ds:uri="a8efa50a-4e8d-49e8-ae36-4f84d0435885"/>
  </ds:schemaRefs>
</ds:datastoreItem>
</file>

<file path=customXml/itemProps3.xml><?xml version="1.0" encoding="utf-8"?>
<ds:datastoreItem xmlns:ds="http://schemas.openxmlformats.org/officeDocument/2006/customXml" ds:itemID="{0190A97A-846A-4C80-AE4E-367509CD7BB9}">
  <ds:schemaRefs>
    <ds:schemaRef ds:uri="http://schemas.microsoft.com/sharepoint/v3/contenttype/forms"/>
  </ds:schemaRefs>
</ds:datastoreItem>
</file>

<file path=customXml/itemProps4.xml><?xml version="1.0" encoding="utf-8"?>
<ds:datastoreItem xmlns:ds="http://schemas.openxmlformats.org/officeDocument/2006/customXml" ds:itemID="{3E990DC2-1853-4B79-A354-D80D2D85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1256</Words>
  <Characters>8386</Characters>
  <Application>Microsoft Office Word</Application>
  <DocSecurity>0</DocSecurity>
  <Lines>69</Lines>
  <Paragraphs>19</Paragraphs>
  <ScaleCrop>false</ScaleCrop>
  <Company>The Audience Agency</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Spectrum Profile Report</dc:title>
  <dc:subject/>
  <dc:creator>Anne Torreggiani</dc:creator>
  <cp:keywords>The Audience Agency</cp:keywords>
  <cp:lastModifiedBy>Louise Kenny</cp:lastModifiedBy>
  <cp:revision>9</cp:revision>
  <cp:lastPrinted>2015-10-02T12:27:00Z</cp:lastPrinted>
  <dcterms:created xsi:type="dcterms:W3CDTF">2020-11-17T14:41:00Z</dcterms:created>
  <dcterms:modified xsi:type="dcterms:W3CDTF">2020-12-18T09:57:00Z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0x0101001FA65D370A40CD4FBBC95E809DB36E21</vt:lpwstr>
  </property>
</Properties>
</file>